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even" r:id="rId8"/>
          <w:headerReference w:type="default" r:id="rId9"/>
          <w:footerReference w:type="even" r:id="rId10"/>
          <w:footerReference w:type="default" r:id="rId11"/>
          <w:headerReference w:type="first" r:id="rId12"/>
          <w:footerReference w:type="first" r:id="rId13"/>
          <w:type w:val="continuous"/>
          <w:pgSz w:w="11910" w:h="16840"/>
          <w:pgMar w:top="640" w:right="560" w:bottom="280" w:left="580" w:header="720" w:footer="720" w:gutter="0"/>
          <w:cols w:num="2" w:space="720" w:equalWidth="0">
            <w:col w:w="5260" w:space="126"/>
            <w:col w:w="5384"/>
          </w:cols>
        </w:sectPr>
      </w:pPr>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152DF8" w:rsidRPr="00152DF8">
        <w:t>Cultural</w:t>
      </w:r>
      <w:r w:rsidR="00152DF8" w:rsidRPr="00152DF8">
        <w:rPr>
          <w:spacing w:val="-18"/>
        </w:rPr>
        <w:t xml:space="preserve"> </w:t>
      </w:r>
      <w:r w:rsidR="00152DF8" w:rsidRPr="00152DF8">
        <w:rPr>
          <w:spacing w:val="-1"/>
        </w:rPr>
        <w:t>competence</w:t>
      </w:r>
    </w:p>
    <w:p w:rsidR="00152DF8" w:rsidRPr="00152DF8" w:rsidRDefault="00152DF8" w:rsidP="00152DF8">
      <w:pPr>
        <w:spacing w:before="150" w:line="269" w:lineRule="auto"/>
        <w:ind w:left="226" w:right="665"/>
        <w:rPr>
          <w:rFonts w:ascii="Verdana" w:eastAsia="Verdana" w:hAnsi="Verdana" w:cs="Verdana"/>
        </w:rPr>
      </w:pPr>
      <w:r w:rsidRPr="00152DF8">
        <w:rPr>
          <w:rFonts w:ascii="Verdana"/>
          <w:b/>
        </w:rPr>
        <w:t>Implement</w:t>
      </w:r>
      <w:r w:rsidRPr="00152DF8">
        <w:rPr>
          <w:rFonts w:ascii="Verdana"/>
          <w:b/>
          <w:spacing w:val="-3"/>
        </w:rPr>
        <w:t xml:space="preserve"> </w:t>
      </w:r>
      <w:r w:rsidRPr="00152DF8">
        <w:rPr>
          <w:rFonts w:ascii="Verdana"/>
          <w:b/>
          <w:spacing w:val="-1"/>
        </w:rPr>
        <w:t>road</w:t>
      </w:r>
      <w:r w:rsidRPr="00152DF8">
        <w:rPr>
          <w:rFonts w:ascii="Verdana"/>
          <w:b/>
          <w:spacing w:val="-2"/>
        </w:rPr>
        <w:t xml:space="preserve"> </w:t>
      </w:r>
      <w:r w:rsidRPr="00152DF8">
        <w:rPr>
          <w:rFonts w:ascii="Verdana"/>
          <w:b/>
          <w:spacing w:val="-1"/>
        </w:rPr>
        <w:t>safety</w:t>
      </w:r>
      <w:r w:rsidRPr="00152DF8">
        <w:rPr>
          <w:rFonts w:ascii="Verdana"/>
          <w:b/>
          <w:spacing w:val="-2"/>
        </w:rPr>
        <w:t xml:space="preserve"> </w:t>
      </w:r>
      <w:r w:rsidRPr="00152DF8">
        <w:rPr>
          <w:rFonts w:ascii="Verdana"/>
          <w:b/>
          <w:spacing w:val="-1"/>
        </w:rPr>
        <w:t>education</w:t>
      </w:r>
      <w:r w:rsidRPr="00152DF8">
        <w:rPr>
          <w:rFonts w:ascii="Verdana"/>
          <w:b/>
          <w:spacing w:val="22"/>
        </w:rPr>
        <w:t xml:space="preserve"> </w:t>
      </w:r>
      <w:r w:rsidRPr="00152DF8">
        <w:rPr>
          <w:rFonts w:ascii="Verdana"/>
          <w:b/>
        </w:rPr>
        <w:t>that</w:t>
      </w:r>
      <w:r w:rsidRPr="00152DF8">
        <w:rPr>
          <w:rFonts w:ascii="Verdana"/>
          <w:b/>
          <w:spacing w:val="-5"/>
        </w:rPr>
        <w:t xml:space="preserve"> </w:t>
      </w:r>
      <w:r w:rsidRPr="00152DF8">
        <w:rPr>
          <w:rFonts w:ascii="Verdana"/>
          <w:b/>
        </w:rPr>
        <w:t>is</w:t>
      </w:r>
      <w:r w:rsidRPr="00152DF8">
        <w:rPr>
          <w:rFonts w:ascii="Verdana"/>
          <w:b/>
          <w:spacing w:val="-5"/>
        </w:rPr>
        <w:t xml:space="preserve"> </w:t>
      </w:r>
      <w:r w:rsidRPr="00152DF8">
        <w:rPr>
          <w:rFonts w:ascii="Verdana"/>
          <w:b/>
          <w:spacing w:val="-1"/>
        </w:rPr>
        <w:t>culturally</w:t>
      </w:r>
      <w:r w:rsidRPr="00152DF8">
        <w:rPr>
          <w:rFonts w:ascii="Verdana"/>
          <w:b/>
          <w:spacing w:val="-3"/>
        </w:rPr>
        <w:t xml:space="preserve"> </w:t>
      </w:r>
      <w:r w:rsidRPr="00152DF8">
        <w:rPr>
          <w:rFonts w:ascii="Verdana"/>
          <w:b/>
          <w:spacing w:val="-1"/>
        </w:rPr>
        <w:t>relevant</w:t>
      </w:r>
      <w:r w:rsidRPr="00152DF8">
        <w:rPr>
          <w:rFonts w:ascii="Verdana"/>
          <w:b/>
          <w:spacing w:val="-4"/>
        </w:rPr>
        <w:t xml:space="preserve"> </w:t>
      </w:r>
      <w:r w:rsidRPr="00152DF8">
        <w:rPr>
          <w:rFonts w:ascii="Verdana"/>
          <w:b/>
          <w:spacing w:val="-1"/>
        </w:rPr>
        <w:t>for</w:t>
      </w:r>
      <w:r w:rsidRPr="00152DF8">
        <w:rPr>
          <w:rFonts w:ascii="Verdana"/>
          <w:b/>
          <w:spacing w:val="-3"/>
        </w:rPr>
        <w:t xml:space="preserve"> </w:t>
      </w:r>
      <w:r w:rsidRPr="00152DF8">
        <w:rPr>
          <w:rFonts w:ascii="Verdana"/>
          <w:b/>
        </w:rPr>
        <w:t>the</w:t>
      </w:r>
      <w:r w:rsidRPr="00152DF8">
        <w:rPr>
          <w:rFonts w:ascii="Verdana"/>
          <w:b/>
          <w:spacing w:val="24"/>
        </w:rPr>
        <w:t xml:space="preserve"> </w:t>
      </w:r>
      <w:r w:rsidRPr="00152DF8">
        <w:rPr>
          <w:rFonts w:ascii="Verdana"/>
          <w:b/>
          <w:spacing w:val="-1"/>
        </w:rPr>
        <w:t>diversity</w:t>
      </w:r>
      <w:r w:rsidRPr="00152DF8">
        <w:rPr>
          <w:rFonts w:ascii="Verdana"/>
          <w:b/>
          <w:spacing w:val="-5"/>
        </w:rPr>
        <w:t xml:space="preserve"> </w:t>
      </w:r>
      <w:r w:rsidRPr="00152DF8">
        <w:rPr>
          <w:rFonts w:ascii="Verdana"/>
          <w:b/>
        </w:rPr>
        <w:t>of</w:t>
      </w:r>
      <w:r w:rsidRPr="00152DF8">
        <w:rPr>
          <w:rFonts w:ascii="Verdana"/>
          <w:b/>
          <w:spacing w:val="-6"/>
        </w:rPr>
        <w:t xml:space="preserve"> </w:t>
      </w:r>
      <w:r w:rsidRPr="00152DF8">
        <w:rPr>
          <w:rFonts w:ascii="Verdana"/>
          <w:b/>
          <w:spacing w:val="-1"/>
        </w:rPr>
        <w:t>children,</w:t>
      </w:r>
      <w:r w:rsidRPr="00152DF8">
        <w:rPr>
          <w:rFonts w:ascii="Verdana"/>
          <w:b/>
          <w:spacing w:val="-4"/>
        </w:rPr>
        <w:t xml:space="preserve"> </w:t>
      </w:r>
      <w:r w:rsidRPr="00152DF8">
        <w:rPr>
          <w:rFonts w:ascii="Verdana"/>
          <w:b/>
        </w:rPr>
        <w:t>their</w:t>
      </w:r>
      <w:r w:rsidRPr="00152DF8">
        <w:rPr>
          <w:rFonts w:ascii="Verdana"/>
          <w:b/>
          <w:spacing w:val="-6"/>
        </w:rPr>
        <w:t xml:space="preserve"> </w:t>
      </w:r>
      <w:r w:rsidRPr="00152DF8">
        <w:rPr>
          <w:rFonts w:ascii="Verdana"/>
          <w:b/>
          <w:spacing w:val="-1"/>
        </w:rPr>
        <w:t>families</w:t>
      </w:r>
      <w:r w:rsidRPr="00152DF8">
        <w:rPr>
          <w:rFonts w:ascii="Verdana"/>
          <w:b/>
          <w:spacing w:val="22"/>
        </w:rPr>
        <w:t xml:space="preserve"> </w:t>
      </w:r>
      <w:r w:rsidRPr="00152DF8">
        <w:rPr>
          <w:rFonts w:ascii="Verdana"/>
          <w:b/>
        </w:rPr>
        <w:t>and</w:t>
      </w:r>
      <w:r w:rsidRPr="00152DF8">
        <w:rPr>
          <w:rFonts w:ascii="Verdana"/>
          <w:b/>
          <w:spacing w:val="-1"/>
        </w:rPr>
        <w:t xml:space="preserve"> </w:t>
      </w:r>
      <w:r w:rsidRPr="00152DF8">
        <w:rPr>
          <w:rFonts w:ascii="Verdana"/>
          <w:b/>
        </w:rPr>
        <w:t>the</w:t>
      </w:r>
      <w:r w:rsidRPr="00152DF8">
        <w:rPr>
          <w:rFonts w:ascii="Verdana"/>
          <w:b/>
          <w:spacing w:val="-1"/>
        </w:rPr>
        <w:t xml:space="preserve"> community.</w:t>
      </w:r>
    </w:p>
    <w:p w:rsidR="00EE1480" w:rsidRDefault="00EE1480">
      <w:pPr>
        <w:spacing w:line="200" w:lineRule="atLeast"/>
        <w:ind w:left="100"/>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152DF8">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lastRenderedPageBreak/>
        <w:drawing>
          <wp:anchor distT="0" distB="0" distL="114300" distR="114300" simplePos="0" relativeHeight="251658752" behindDoc="0" locked="0" layoutInCell="1" allowOverlap="1">
            <wp:simplePos x="0" y="0"/>
            <wp:positionH relativeFrom="page">
              <wp:posOffset>2741930</wp:posOffset>
            </wp:positionH>
            <wp:positionV relativeFrom="paragraph">
              <wp:posOffset>139700</wp:posOffset>
            </wp:positionV>
            <wp:extent cx="1606550" cy="953135"/>
            <wp:effectExtent l="0" t="0" r="0" b="12065"/>
            <wp:wrapThrough wrapText="bothSides">
              <wp:wrapPolygon edited="0">
                <wp:start x="0" y="0"/>
                <wp:lineTo x="0" y="21298"/>
                <wp:lineTo x="21173" y="21298"/>
                <wp:lineTo x="211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6550" cy="953135"/>
                    </a:xfrm>
                    <a:prstGeom prst="rect">
                      <a:avLst/>
                    </a:prstGeom>
                    <a:noFill/>
                    <a:ln>
                      <a:noFill/>
                    </a:ln>
                  </pic:spPr>
                </pic:pic>
              </a:graphicData>
            </a:graphic>
          </wp:anchor>
        </w:drawing>
      </w:r>
    </w:p>
    <w:p w:rsidR="00B6396C" w:rsidRDefault="00152DF8">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anchor distT="0" distB="0" distL="114300" distR="114300" simplePos="0" relativeHeight="251659264" behindDoc="0" locked="0" layoutInCell="1" allowOverlap="1">
            <wp:simplePos x="0" y="0"/>
            <wp:positionH relativeFrom="page">
              <wp:posOffset>4488180</wp:posOffset>
            </wp:positionH>
            <wp:positionV relativeFrom="paragraph">
              <wp:posOffset>148590</wp:posOffset>
            </wp:positionV>
            <wp:extent cx="2095500" cy="944245"/>
            <wp:effectExtent l="0" t="0" r="12700" b="0"/>
            <wp:wrapThrough wrapText="bothSides">
              <wp:wrapPolygon edited="0">
                <wp:start x="0" y="0"/>
                <wp:lineTo x="0" y="20917"/>
                <wp:lineTo x="21469" y="20917"/>
                <wp:lineTo x="214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5500" cy="944245"/>
                    </a:xfrm>
                    <a:prstGeom prst="rect">
                      <a:avLst/>
                    </a:prstGeom>
                    <a:noFill/>
                    <a:ln>
                      <a:noFill/>
                    </a:ln>
                  </pic:spPr>
                </pic:pic>
              </a:graphicData>
            </a:graphic>
          </wp:anchor>
        </w:drawing>
      </w:r>
      <w:r>
        <w:rPr>
          <w:rFonts w:ascii="Times New Roman" w:eastAsia="Times New Roman" w:hAnsi="Times New Roman" w:cs="Times New Roman"/>
          <w:noProof/>
          <w:sz w:val="20"/>
          <w:szCs w:val="20"/>
          <w:lang w:val="en-AU" w:eastAsia="en-AU"/>
        </w:rPr>
        <w:drawing>
          <wp:inline distT="0" distB="0" distL="0" distR="0">
            <wp:extent cx="2112018" cy="951348"/>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112770" cy="951687"/>
                    </a:xfrm>
                    <a:prstGeom prst="rect">
                      <a:avLst/>
                    </a:prstGeom>
                  </pic:spPr>
                </pic:pic>
              </a:graphicData>
            </a:graphic>
          </wp:inline>
        </w:drawing>
      </w:r>
    </w:p>
    <w:p w:rsidR="00B6396C" w:rsidRDefault="00B6396C">
      <w:pPr>
        <w:rPr>
          <w:rFonts w:ascii="Times New Roman" w:eastAsia="Times New Roman" w:hAnsi="Times New Roman" w:cs="Times New Roman"/>
          <w:sz w:val="18"/>
          <w:szCs w:val="18"/>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152DF8" w:rsidRDefault="00152DF8" w:rsidP="009F5BCD">
      <w:pPr>
        <w:pStyle w:val="BodyText"/>
        <w:ind w:left="0"/>
      </w:pPr>
    </w:p>
    <w:p w:rsidR="00152DF8" w:rsidRDefault="00152DF8" w:rsidP="00152DF8">
      <w:pPr>
        <w:pStyle w:val="BodyText"/>
        <w:tabs>
          <w:tab w:val="left" w:pos="142"/>
        </w:tabs>
        <w:ind w:left="0"/>
      </w:pPr>
      <w:r>
        <w:t>Being</w:t>
      </w:r>
      <w:r>
        <w:rPr>
          <w:spacing w:val="-8"/>
        </w:rPr>
        <w:t xml:space="preserve"> </w:t>
      </w:r>
      <w:r>
        <w:rPr>
          <w:spacing w:val="-1"/>
        </w:rPr>
        <w:t>culturally</w:t>
      </w:r>
      <w:r>
        <w:rPr>
          <w:spacing w:val="-8"/>
        </w:rPr>
        <w:t xml:space="preserve"> </w:t>
      </w:r>
      <w:r>
        <w:t>competent</w:t>
      </w:r>
      <w:r>
        <w:rPr>
          <w:spacing w:val="-7"/>
        </w:rPr>
        <w:t xml:space="preserve"> </w:t>
      </w:r>
      <w:r>
        <w:t>focuses</w:t>
      </w:r>
      <w:r>
        <w:rPr>
          <w:spacing w:val="-7"/>
        </w:rPr>
        <w:t xml:space="preserve"> </w:t>
      </w:r>
      <w:r>
        <w:t>on</w:t>
      </w:r>
      <w:r>
        <w:rPr>
          <w:spacing w:val="-7"/>
        </w:rPr>
        <w:t xml:space="preserve"> </w:t>
      </w:r>
      <w:r>
        <w:t>an</w:t>
      </w:r>
      <w:r>
        <w:rPr>
          <w:spacing w:val="-8"/>
        </w:rPr>
        <w:t xml:space="preserve"> </w:t>
      </w:r>
      <w:r>
        <w:rPr>
          <w:spacing w:val="-1"/>
        </w:rPr>
        <w:t>educator’s</w:t>
      </w:r>
      <w:r>
        <w:rPr>
          <w:spacing w:val="21"/>
          <w:w w:val="99"/>
        </w:rPr>
        <w:t xml:space="preserve"> </w:t>
      </w:r>
      <w:r>
        <w:rPr>
          <w:spacing w:val="-1"/>
        </w:rPr>
        <w:t>capacity</w:t>
      </w:r>
      <w:r>
        <w:rPr>
          <w:spacing w:val="-9"/>
        </w:rPr>
        <w:t xml:space="preserve"> </w:t>
      </w:r>
      <w:r>
        <w:t>to</w:t>
      </w:r>
      <w:r>
        <w:rPr>
          <w:spacing w:val="-8"/>
        </w:rPr>
        <w:t xml:space="preserve"> </w:t>
      </w:r>
      <w:r>
        <w:t>respectfully</w:t>
      </w:r>
      <w:r>
        <w:rPr>
          <w:spacing w:val="-9"/>
        </w:rPr>
        <w:t xml:space="preserve"> </w:t>
      </w:r>
      <w:r>
        <w:t>respond</w:t>
      </w:r>
      <w:r>
        <w:rPr>
          <w:spacing w:val="-9"/>
        </w:rPr>
        <w:t xml:space="preserve"> </w:t>
      </w:r>
      <w:r>
        <w:t>and</w:t>
      </w:r>
      <w:r>
        <w:rPr>
          <w:spacing w:val="-9"/>
        </w:rPr>
        <w:t xml:space="preserve"> </w:t>
      </w:r>
      <w:r>
        <w:t>understand</w:t>
      </w:r>
      <w:r>
        <w:rPr>
          <w:spacing w:val="27"/>
          <w:w w:val="99"/>
        </w:rPr>
        <w:t xml:space="preserve"> </w:t>
      </w:r>
      <w:r>
        <w:rPr>
          <w:spacing w:val="-1"/>
        </w:rPr>
        <w:t>diverse</w:t>
      </w:r>
      <w:r>
        <w:rPr>
          <w:spacing w:val="-6"/>
        </w:rPr>
        <w:t xml:space="preserve"> </w:t>
      </w:r>
      <w:r>
        <w:rPr>
          <w:spacing w:val="-1"/>
        </w:rPr>
        <w:t>ways</w:t>
      </w:r>
      <w:r>
        <w:rPr>
          <w:spacing w:val="-6"/>
        </w:rPr>
        <w:t xml:space="preserve"> </w:t>
      </w:r>
      <w:r>
        <w:t>of</w:t>
      </w:r>
      <w:r>
        <w:rPr>
          <w:spacing w:val="-5"/>
        </w:rPr>
        <w:t xml:space="preserve"> </w:t>
      </w:r>
      <w:r>
        <w:rPr>
          <w:spacing w:val="-1"/>
        </w:rPr>
        <w:t>living.</w:t>
      </w:r>
      <w:r>
        <w:rPr>
          <w:spacing w:val="-4"/>
        </w:rPr>
        <w:t xml:space="preserve"> </w:t>
      </w:r>
      <w:r>
        <w:t>When</w:t>
      </w:r>
      <w:r>
        <w:rPr>
          <w:spacing w:val="-6"/>
        </w:rPr>
        <w:t xml:space="preserve"> </w:t>
      </w:r>
      <w:r>
        <w:t>these</w:t>
      </w:r>
      <w:r>
        <w:rPr>
          <w:spacing w:val="-5"/>
        </w:rPr>
        <w:t xml:space="preserve"> </w:t>
      </w:r>
      <w:r>
        <w:rPr>
          <w:spacing w:val="-1"/>
        </w:rPr>
        <w:t>perspectives</w:t>
      </w:r>
      <w:r>
        <w:rPr>
          <w:spacing w:val="-5"/>
        </w:rPr>
        <w:t xml:space="preserve"> </w:t>
      </w:r>
      <w:r>
        <w:t>are</w:t>
      </w:r>
      <w:r>
        <w:rPr>
          <w:spacing w:val="31"/>
          <w:w w:val="99"/>
        </w:rPr>
        <w:t xml:space="preserve"> </w:t>
      </w:r>
      <w:r>
        <w:rPr>
          <w:spacing w:val="-1"/>
        </w:rPr>
        <w:t>incorporated</w:t>
      </w:r>
      <w:r>
        <w:rPr>
          <w:spacing w:val="-8"/>
        </w:rPr>
        <w:t xml:space="preserve"> </w:t>
      </w:r>
      <w:r>
        <w:rPr>
          <w:spacing w:val="-1"/>
        </w:rPr>
        <w:t>into</w:t>
      </w:r>
      <w:r>
        <w:rPr>
          <w:spacing w:val="-6"/>
        </w:rPr>
        <w:t xml:space="preserve"> </w:t>
      </w:r>
      <w:r>
        <w:rPr>
          <w:spacing w:val="-1"/>
        </w:rPr>
        <w:t>programs</w:t>
      </w:r>
      <w:r>
        <w:rPr>
          <w:spacing w:val="-7"/>
        </w:rPr>
        <w:t xml:space="preserve"> </w:t>
      </w:r>
      <w:r>
        <w:t>for</w:t>
      </w:r>
      <w:r>
        <w:rPr>
          <w:spacing w:val="-7"/>
        </w:rPr>
        <w:t xml:space="preserve"> </w:t>
      </w:r>
      <w:r>
        <w:t>children</w:t>
      </w:r>
      <w:r>
        <w:rPr>
          <w:spacing w:val="-7"/>
        </w:rPr>
        <w:t xml:space="preserve"> </w:t>
      </w:r>
      <w:r>
        <w:t>and</w:t>
      </w:r>
      <w:r>
        <w:rPr>
          <w:spacing w:val="-7"/>
        </w:rPr>
        <w:t xml:space="preserve"> </w:t>
      </w:r>
      <w:r>
        <w:t>their</w:t>
      </w:r>
      <w:r>
        <w:rPr>
          <w:spacing w:val="28"/>
          <w:w w:val="99"/>
        </w:rPr>
        <w:t xml:space="preserve"> </w:t>
      </w:r>
      <w:r>
        <w:t>families,</w:t>
      </w:r>
      <w:r>
        <w:rPr>
          <w:spacing w:val="-9"/>
        </w:rPr>
        <w:t xml:space="preserve"> </w:t>
      </w:r>
      <w:r>
        <w:t>differences</w:t>
      </w:r>
      <w:r>
        <w:rPr>
          <w:spacing w:val="-7"/>
        </w:rPr>
        <w:t xml:space="preserve"> </w:t>
      </w:r>
      <w:r>
        <w:t>are</w:t>
      </w:r>
      <w:r>
        <w:rPr>
          <w:spacing w:val="-7"/>
        </w:rPr>
        <w:t xml:space="preserve"> </w:t>
      </w:r>
      <w:r>
        <w:rPr>
          <w:spacing w:val="-1"/>
        </w:rPr>
        <w:t>celebrated</w:t>
      </w:r>
      <w:r>
        <w:rPr>
          <w:spacing w:val="-8"/>
        </w:rPr>
        <w:t xml:space="preserve"> </w:t>
      </w:r>
      <w:r>
        <w:t>and</w:t>
      </w:r>
      <w:r>
        <w:rPr>
          <w:spacing w:val="-8"/>
        </w:rPr>
        <w:t xml:space="preserve"> </w:t>
      </w:r>
      <w:r>
        <w:rPr>
          <w:spacing w:val="-1"/>
        </w:rPr>
        <w:t>individuals</w:t>
      </w:r>
      <w:r>
        <w:rPr>
          <w:spacing w:val="26"/>
        </w:rPr>
        <w:t xml:space="preserve"> </w:t>
      </w:r>
      <w:r>
        <w:t>feel</w:t>
      </w:r>
      <w:r>
        <w:rPr>
          <w:spacing w:val="-6"/>
        </w:rPr>
        <w:t xml:space="preserve"> </w:t>
      </w:r>
      <w:r>
        <w:t>a</w:t>
      </w:r>
      <w:r>
        <w:rPr>
          <w:spacing w:val="-5"/>
        </w:rPr>
        <w:t xml:space="preserve"> </w:t>
      </w:r>
      <w:r>
        <w:t>greater</w:t>
      </w:r>
      <w:r>
        <w:rPr>
          <w:spacing w:val="-6"/>
        </w:rPr>
        <w:t xml:space="preserve"> </w:t>
      </w:r>
      <w:r>
        <w:t>sense</w:t>
      </w:r>
      <w:r>
        <w:rPr>
          <w:spacing w:val="-5"/>
        </w:rPr>
        <w:t xml:space="preserve"> </w:t>
      </w:r>
      <w:r>
        <w:t>of</w:t>
      </w:r>
      <w:r>
        <w:rPr>
          <w:spacing w:val="-5"/>
        </w:rPr>
        <w:t xml:space="preserve"> </w:t>
      </w:r>
      <w:r>
        <w:t>belonging</w:t>
      </w:r>
      <w:r>
        <w:rPr>
          <w:spacing w:val="-5"/>
        </w:rPr>
        <w:t xml:space="preserve"> </w:t>
      </w:r>
      <w:r>
        <w:t>and</w:t>
      </w:r>
      <w:r>
        <w:rPr>
          <w:spacing w:val="-6"/>
        </w:rPr>
        <w:t xml:space="preserve"> </w:t>
      </w:r>
      <w:r>
        <w:t>connectedness.</w:t>
      </w:r>
      <w:r>
        <w:rPr>
          <w:w w:val="99"/>
        </w:rPr>
        <w:t xml:space="preserve"> </w:t>
      </w:r>
      <w:r>
        <w:rPr>
          <w:spacing w:val="-2"/>
        </w:rPr>
        <w:t>For</w:t>
      </w:r>
      <w:r>
        <w:rPr>
          <w:spacing w:val="-4"/>
        </w:rPr>
        <w:t xml:space="preserve"> </w:t>
      </w:r>
      <w:r>
        <w:t>the</w:t>
      </w:r>
      <w:r>
        <w:rPr>
          <w:spacing w:val="-4"/>
        </w:rPr>
        <w:t xml:space="preserve"> </w:t>
      </w:r>
      <w:r>
        <w:t>most</w:t>
      </w:r>
      <w:r>
        <w:rPr>
          <w:spacing w:val="-4"/>
        </w:rPr>
        <w:t xml:space="preserve"> </w:t>
      </w:r>
      <w:r>
        <w:t>part,</w:t>
      </w:r>
      <w:r>
        <w:rPr>
          <w:spacing w:val="-4"/>
        </w:rPr>
        <w:t xml:space="preserve"> </w:t>
      </w:r>
      <w:r>
        <w:t>this</w:t>
      </w:r>
      <w:r>
        <w:rPr>
          <w:spacing w:val="-3"/>
        </w:rPr>
        <w:t xml:space="preserve"> </w:t>
      </w:r>
      <w:r>
        <w:rPr>
          <w:spacing w:val="-1"/>
        </w:rPr>
        <w:t>practice</w:t>
      </w:r>
      <w:r>
        <w:rPr>
          <w:spacing w:val="-5"/>
        </w:rPr>
        <w:t xml:space="preserve"> </w:t>
      </w:r>
      <w:r>
        <w:rPr>
          <w:spacing w:val="-1"/>
        </w:rPr>
        <w:t>is</w:t>
      </w:r>
      <w:r>
        <w:rPr>
          <w:spacing w:val="-3"/>
        </w:rPr>
        <w:t xml:space="preserve"> </w:t>
      </w:r>
      <w:r>
        <w:t>more</w:t>
      </w:r>
      <w:r>
        <w:rPr>
          <w:spacing w:val="-5"/>
        </w:rPr>
        <w:t xml:space="preserve"> </w:t>
      </w:r>
      <w:r>
        <w:t>about</w:t>
      </w:r>
      <w:r>
        <w:rPr>
          <w:spacing w:val="-4"/>
        </w:rPr>
        <w:t xml:space="preserve"> </w:t>
      </w:r>
      <w:r>
        <w:t>being</w:t>
      </w:r>
      <w:r>
        <w:rPr>
          <w:spacing w:val="26"/>
        </w:rPr>
        <w:t xml:space="preserve"> </w:t>
      </w:r>
      <w:r>
        <w:t>patient</w:t>
      </w:r>
      <w:r>
        <w:rPr>
          <w:spacing w:val="-4"/>
        </w:rPr>
        <w:t xml:space="preserve"> </w:t>
      </w:r>
      <w:r>
        <w:t>and</w:t>
      </w:r>
      <w:r>
        <w:rPr>
          <w:spacing w:val="-4"/>
        </w:rPr>
        <w:t xml:space="preserve"> </w:t>
      </w:r>
      <w:r>
        <w:rPr>
          <w:spacing w:val="-1"/>
        </w:rPr>
        <w:t>inclusive</w:t>
      </w:r>
      <w:r>
        <w:rPr>
          <w:spacing w:val="-4"/>
        </w:rPr>
        <w:t xml:space="preserve"> </w:t>
      </w:r>
      <w:r>
        <w:rPr>
          <w:spacing w:val="-1"/>
        </w:rPr>
        <w:t>rather</w:t>
      </w:r>
      <w:r>
        <w:rPr>
          <w:spacing w:val="-4"/>
        </w:rPr>
        <w:t xml:space="preserve"> </w:t>
      </w:r>
      <w:r>
        <w:t>than</w:t>
      </w:r>
      <w:r>
        <w:rPr>
          <w:spacing w:val="-4"/>
        </w:rPr>
        <w:t xml:space="preserve"> </w:t>
      </w:r>
      <w:r>
        <w:t>only</w:t>
      </w:r>
      <w:r>
        <w:rPr>
          <w:spacing w:val="-4"/>
        </w:rPr>
        <w:t xml:space="preserve"> </w:t>
      </w:r>
      <w:proofErr w:type="spellStart"/>
      <w:r>
        <w:t>utilising</w:t>
      </w:r>
      <w:proofErr w:type="spellEnd"/>
      <w:r>
        <w:rPr>
          <w:spacing w:val="-5"/>
        </w:rPr>
        <w:t xml:space="preserve"> </w:t>
      </w:r>
      <w:r>
        <w:t>a</w:t>
      </w:r>
      <w:r>
        <w:rPr>
          <w:spacing w:val="-3"/>
        </w:rPr>
        <w:t xml:space="preserve"> </w:t>
      </w:r>
      <w:r>
        <w:t>set</w:t>
      </w:r>
      <w:r>
        <w:rPr>
          <w:spacing w:val="23"/>
          <w:w w:val="99"/>
        </w:rPr>
        <w:t xml:space="preserve"> </w:t>
      </w:r>
      <w:r>
        <w:t>of</w:t>
      </w:r>
      <w:r>
        <w:rPr>
          <w:spacing w:val="-5"/>
        </w:rPr>
        <w:t xml:space="preserve"> </w:t>
      </w:r>
      <w:r>
        <w:t>activities</w:t>
      </w:r>
      <w:r>
        <w:rPr>
          <w:spacing w:val="-7"/>
        </w:rPr>
        <w:t xml:space="preserve"> </w:t>
      </w:r>
      <w:r>
        <w:t>and</w:t>
      </w:r>
      <w:r>
        <w:rPr>
          <w:spacing w:val="-6"/>
        </w:rPr>
        <w:t xml:space="preserve"> </w:t>
      </w:r>
      <w:r>
        <w:t>resources.</w:t>
      </w:r>
    </w:p>
    <w:p w:rsidR="00152DF8" w:rsidRDefault="00152DF8" w:rsidP="00152DF8">
      <w:pPr>
        <w:pStyle w:val="BodyText"/>
        <w:tabs>
          <w:tab w:val="left" w:pos="142"/>
        </w:tabs>
        <w:ind w:left="0"/>
        <w:rPr>
          <w:rFonts w:ascii="Verdana" w:hAnsi="Verdana" w:cs="Verdana"/>
        </w:rPr>
      </w:pPr>
    </w:p>
    <w:p w:rsidR="00152DF8" w:rsidRDefault="00152DF8" w:rsidP="00152DF8">
      <w:pPr>
        <w:pStyle w:val="BodyText"/>
        <w:tabs>
          <w:tab w:val="left" w:pos="142"/>
        </w:tabs>
        <w:ind w:left="0"/>
      </w:pPr>
      <w:r>
        <w:rPr>
          <w:spacing w:val="-2"/>
        </w:rPr>
        <w:t>Children’s</w:t>
      </w:r>
      <w:r>
        <w:rPr>
          <w:spacing w:val="-8"/>
        </w:rPr>
        <w:t xml:space="preserve"> </w:t>
      </w:r>
      <w:r>
        <w:t>experience</w:t>
      </w:r>
      <w:r>
        <w:rPr>
          <w:spacing w:val="-8"/>
        </w:rPr>
        <w:t xml:space="preserve"> </w:t>
      </w:r>
      <w:r>
        <w:t>and</w:t>
      </w:r>
      <w:r>
        <w:rPr>
          <w:spacing w:val="-9"/>
        </w:rPr>
        <w:t xml:space="preserve"> </w:t>
      </w:r>
      <w:r>
        <w:t>understanding</w:t>
      </w:r>
      <w:r>
        <w:rPr>
          <w:spacing w:val="-8"/>
        </w:rPr>
        <w:t xml:space="preserve"> </w:t>
      </w:r>
      <w:r>
        <w:t>of</w:t>
      </w:r>
      <w:r>
        <w:rPr>
          <w:spacing w:val="-7"/>
        </w:rPr>
        <w:t xml:space="preserve"> </w:t>
      </w:r>
      <w:r>
        <w:t>being</w:t>
      </w:r>
      <w:r>
        <w:rPr>
          <w:spacing w:val="27"/>
        </w:rPr>
        <w:t xml:space="preserve"> </w:t>
      </w:r>
      <w:r>
        <w:t>road</w:t>
      </w:r>
      <w:r>
        <w:rPr>
          <w:spacing w:val="-5"/>
        </w:rPr>
        <w:t xml:space="preserve"> </w:t>
      </w:r>
      <w:r>
        <w:t>users</w:t>
      </w:r>
      <w:r>
        <w:rPr>
          <w:spacing w:val="-5"/>
        </w:rPr>
        <w:t xml:space="preserve"> </w:t>
      </w:r>
      <w:r>
        <w:rPr>
          <w:spacing w:val="-1"/>
        </w:rPr>
        <w:t>is</w:t>
      </w:r>
      <w:r>
        <w:rPr>
          <w:spacing w:val="-4"/>
        </w:rPr>
        <w:t xml:space="preserve"> </w:t>
      </w:r>
      <w:r>
        <w:t>shaped</w:t>
      </w:r>
      <w:r>
        <w:rPr>
          <w:spacing w:val="-3"/>
        </w:rPr>
        <w:t xml:space="preserve"> </w:t>
      </w:r>
      <w:r>
        <w:rPr>
          <w:spacing w:val="-1"/>
        </w:rPr>
        <w:t>by</w:t>
      </w:r>
      <w:r>
        <w:rPr>
          <w:spacing w:val="-4"/>
        </w:rPr>
        <w:t xml:space="preserve"> </w:t>
      </w:r>
      <w:r>
        <w:t>that</w:t>
      </w:r>
      <w:r>
        <w:rPr>
          <w:spacing w:val="-4"/>
        </w:rPr>
        <w:t xml:space="preserve"> </w:t>
      </w:r>
      <w:r>
        <w:t>of</w:t>
      </w:r>
      <w:r>
        <w:rPr>
          <w:spacing w:val="-4"/>
        </w:rPr>
        <w:t xml:space="preserve"> </w:t>
      </w:r>
      <w:r>
        <w:t>their</w:t>
      </w:r>
      <w:r>
        <w:rPr>
          <w:spacing w:val="-3"/>
        </w:rPr>
        <w:t xml:space="preserve"> </w:t>
      </w:r>
      <w:r>
        <w:t>families.</w:t>
      </w:r>
      <w:r>
        <w:rPr>
          <w:spacing w:val="-6"/>
        </w:rPr>
        <w:t xml:space="preserve"> </w:t>
      </w:r>
      <w:r>
        <w:rPr>
          <w:spacing w:val="-1"/>
        </w:rPr>
        <w:t>This</w:t>
      </w:r>
      <w:r>
        <w:rPr>
          <w:spacing w:val="21"/>
        </w:rPr>
        <w:t xml:space="preserve"> </w:t>
      </w:r>
      <w:r>
        <w:t>can</w:t>
      </w:r>
      <w:r>
        <w:rPr>
          <w:spacing w:val="-6"/>
        </w:rPr>
        <w:t xml:space="preserve"> </w:t>
      </w:r>
      <w:r>
        <w:t>be</w:t>
      </w:r>
      <w:r>
        <w:rPr>
          <w:spacing w:val="-6"/>
        </w:rPr>
        <w:t xml:space="preserve"> </w:t>
      </w:r>
      <w:r>
        <w:t>a</w:t>
      </w:r>
      <w:r>
        <w:rPr>
          <w:spacing w:val="-5"/>
        </w:rPr>
        <w:t xml:space="preserve"> </w:t>
      </w:r>
      <w:r>
        <w:t>complex</w:t>
      </w:r>
      <w:r>
        <w:rPr>
          <w:spacing w:val="-6"/>
        </w:rPr>
        <w:t xml:space="preserve"> </w:t>
      </w:r>
      <w:r>
        <w:rPr>
          <w:spacing w:val="-3"/>
        </w:rPr>
        <w:t>story,</w:t>
      </w:r>
      <w:r>
        <w:rPr>
          <w:spacing w:val="-5"/>
        </w:rPr>
        <w:t xml:space="preserve"> </w:t>
      </w:r>
      <w:r>
        <w:t>particularly</w:t>
      </w:r>
      <w:r>
        <w:rPr>
          <w:spacing w:val="-6"/>
        </w:rPr>
        <w:t xml:space="preserve"> </w:t>
      </w:r>
      <w:r>
        <w:t>for</w:t>
      </w:r>
      <w:r>
        <w:rPr>
          <w:spacing w:val="-6"/>
        </w:rPr>
        <w:t xml:space="preserve"> </w:t>
      </w:r>
      <w:r>
        <w:t xml:space="preserve">families </w:t>
      </w:r>
      <w:r>
        <w:rPr>
          <w:spacing w:val="-1"/>
        </w:rPr>
        <w:t>who</w:t>
      </w:r>
      <w:r>
        <w:rPr>
          <w:spacing w:val="-3"/>
        </w:rPr>
        <w:t xml:space="preserve"> </w:t>
      </w:r>
      <w:r>
        <w:t>are</w:t>
      </w:r>
      <w:r>
        <w:rPr>
          <w:spacing w:val="-4"/>
        </w:rPr>
        <w:t xml:space="preserve"> </w:t>
      </w:r>
      <w:r>
        <w:t>newly</w:t>
      </w:r>
      <w:r>
        <w:rPr>
          <w:spacing w:val="-4"/>
        </w:rPr>
        <w:t xml:space="preserve"> </w:t>
      </w:r>
      <w:r>
        <w:t>settled</w:t>
      </w:r>
      <w:r>
        <w:rPr>
          <w:spacing w:val="-3"/>
        </w:rPr>
        <w:t xml:space="preserve"> </w:t>
      </w:r>
      <w:r>
        <w:rPr>
          <w:spacing w:val="-1"/>
        </w:rPr>
        <w:t>in</w:t>
      </w:r>
      <w:r>
        <w:rPr>
          <w:spacing w:val="-3"/>
        </w:rPr>
        <w:t xml:space="preserve"> </w:t>
      </w:r>
      <w:r>
        <w:rPr>
          <w:spacing w:val="-1"/>
        </w:rPr>
        <w:t>Australia</w:t>
      </w:r>
      <w:r>
        <w:rPr>
          <w:spacing w:val="-3"/>
        </w:rPr>
        <w:t xml:space="preserve"> </w:t>
      </w:r>
      <w:r>
        <w:t>and</w:t>
      </w:r>
      <w:r>
        <w:rPr>
          <w:spacing w:val="-4"/>
        </w:rPr>
        <w:t xml:space="preserve"> </w:t>
      </w:r>
      <w:r>
        <w:rPr>
          <w:spacing w:val="-1"/>
        </w:rPr>
        <w:t>who</w:t>
      </w:r>
      <w:r>
        <w:rPr>
          <w:spacing w:val="-3"/>
        </w:rPr>
        <w:t xml:space="preserve"> </w:t>
      </w:r>
      <w:r>
        <w:rPr>
          <w:spacing w:val="-1"/>
        </w:rPr>
        <w:t>may</w:t>
      </w:r>
      <w:r>
        <w:rPr>
          <w:spacing w:val="-3"/>
        </w:rPr>
        <w:t xml:space="preserve"> </w:t>
      </w:r>
      <w:r>
        <w:rPr>
          <w:spacing w:val="-1"/>
        </w:rPr>
        <w:t>have</w:t>
      </w:r>
      <w:r>
        <w:rPr>
          <w:spacing w:val="28"/>
          <w:w w:val="99"/>
        </w:rPr>
        <w:t xml:space="preserve"> </w:t>
      </w:r>
      <w:r>
        <w:t>experienced</w:t>
      </w:r>
      <w:r>
        <w:rPr>
          <w:spacing w:val="-8"/>
        </w:rPr>
        <w:t xml:space="preserve"> </w:t>
      </w:r>
      <w:r>
        <w:t>different</w:t>
      </w:r>
      <w:r>
        <w:rPr>
          <w:spacing w:val="-7"/>
        </w:rPr>
        <w:t xml:space="preserve"> </w:t>
      </w:r>
      <w:r>
        <w:t>rules</w:t>
      </w:r>
      <w:r>
        <w:rPr>
          <w:spacing w:val="-8"/>
        </w:rPr>
        <w:t xml:space="preserve"> </w:t>
      </w:r>
      <w:r>
        <w:t>and</w:t>
      </w:r>
      <w:r>
        <w:rPr>
          <w:spacing w:val="-8"/>
        </w:rPr>
        <w:t xml:space="preserve"> </w:t>
      </w:r>
      <w:r>
        <w:rPr>
          <w:spacing w:val="-1"/>
        </w:rPr>
        <w:t>cultural</w:t>
      </w:r>
      <w:r>
        <w:rPr>
          <w:spacing w:val="-8"/>
        </w:rPr>
        <w:t xml:space="preserve"> </w:t>
      </w:r>
      <w:r>
        <w:t>attitudes</w:t>
      </w:r>
      <w:r>
        <w:rPr>
          <w:spacing w:val="-9"/>
        </w:rPr>
        <w:t xml:space="preserve"> </w:t>
      </w:r>
      <w:r>
        <w:t>to</w:t>
      </w:r>
      <w:r>
        <w:rPr>
          <w:spacing w:val="23"/>
          <w:w w:val="99"/>
        </w:rPr>
        <w:t xml:space="preserve"> </w:t>
      </w:r>
      <w:r>
        <w:t>road</w:t>
      </w:r>
      <w:r>
        <w:rPr>
          <w:spacing w:val="-7"/>
        </w:rPr>
        <w:t xml:space="preserve"> </w:t>
      </w:r>
      <w:r>
        <w:rPr>
          <w:spacing w:val="-1"/>
        </w:rPr>
        <w:t>safety</w:t>
      </w:r>
      <w:r>
        <w:rPr>
          <w:spacing w:val="-6"/>
        </w:rPr>
        <w:t xml:space="preserve"> </w:t>
      </w:r>
      <w:r>
        <w:rPr>
          <w:spacing w:val="-1"/>
        </w:rPr>
        <w:t>in</w:t>
      </w:r>
      <w:r>
        <w:rPr>
          <w:spacing w:val="-6"/>
        </w:rPr>
        <w:t xml:space="preserve"> </w:t>
      </w:r>
      <w:r>
        <w:t>other</w:t>
      </w:r>
      <w:r>
        <w:rPr>
          <w:spacing w:val="-6"/>
        </w:rPr>
        <w:t xml:space="preserve"> </w:t>
      </w:r>
      <w:r>
        <w:t>countries.</w:t>
      </w:r>
    </w:p>
    <w:p w:rsidR="00EE1480" w:rsidRPr="00B12D50" w:rsidRDefault="00EE1480" w:rsidP="00152DF8">
      <w:pPr>
        <w:pStyle w:val="BodyText"/>
        <w:tabs>
          <w:tab w:val="left" w:pos="142"/>
        </w:tabs>
        <w:ind w:left="0"/>
        <w:rPr>
          <w:rFonts w:cs="Arial"/>
        </w:rPr>
        <w:sectPr w:rsidR="00EE1480" w:rsidRPr="00B12D50" w:rsidSect="00B12D50">
          <w:type w:val="continuous"/>
          <w:pgSz w:w="11910" w:h="16840"/>
          <w:pgMar w:top="1134" w:right="561" w:bottom="278" w:left="578" w:header="567" w:footer="720" w:gutter="0"/>
          <w:cols w:space="720" w:equalWidth="0">
            <w:col w:w="10769" w:space="126"/>
          </w:cols>
        </w:sectPr>
      </w:pPr>
    </w:p>
    <w:p w:rsidR="00B6396C" w:rsidRDefault="00B33BF0" w:rsidP="00152DF8">
      <w:pPr>
        <w:tabs>
          <w:tab w:val="left" w:pos="142"/>
        </w:tabs>
        <w:rPr>
          <w:rFonts w:ascii="Verdana" w:eastAsia="Verdana" w:hAnsi="Verdana" w:cs="Verdana"/>
          <w:sz w:val="26"/>
          <w:szCs w:val="26"/>
        </w:rPr>
      </w:pPr>
      <w:r>
        <w:lastRenderedPageBreak/>
        <w:br w:type="column"/>
      </w:r>
    </w:p>
    <w:p w:rsidR="00B6396C" w:rsidRDefault="00B6396C" w:rsidP="00152DF8">
      <w:pPr>
        <w:tabs>
          <w:tab w:val="left" w:pos="142"/>
        </w:tabs>
        <w:spacing w:line="250" w:lineRule="auto"/>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152DF8" w:rsidRDefault="00152DF8" w:rsidP="00152DF8">
      <w:pPr>
        <w:tabs>
          <w:tab w:val="left" w:pos="142"/>
        </w:tabs>
        <w:spacing w:line="263" w:lineRule="auto"/>
        <w:ind w:right="882"/>
        <w:rPr>
          <w:rFonts w:ascii="Verdana" w:eastAsia="Verdana" w:hAnsi="Verdana" w:cs="Verdana"/>
          <w:sz w:val="18"/>
          <w:szCs w:val="18"/>
        </w:rPr>
      </w:pPr>
      <w:r>
        <w:rPr>
          <w:rFonts w:ascii="Verdana"/>
          <w:b/>
          <w:color w:val="E87D1D"/>
          <w:spacing w:val="-1"/>
          <w:sz w:val="18"/>
        </w:rPr>
        <w:lastRenderedPageBreak/>
        <w:t>Supporting</w:t>
      </w:r>
      <w:r>
        <w:rPr>
          <w:rFonts w:ascii="Verdana"/>
          <w:b/>
          <w:color w:val="E87D1D"/>
          <w:sz w:val="18"/>
        </w:rPr>
        <w:t xml:space="preserve"> </w:t>
      </w:r>
      <w:r>
        <w:rPr>
          <w:rFonts w:ascii="Verdana"/>
          <w:b/>
          <w:color w:val="E87D1D"/>
          <w:spacing w:val="-1"/>
          <w:sz w:val="18"/>
        </w:rPr>
        <w:t xml:space="preserve">safe road use </w:t>
      </w:r>
      <w:r>
        <w:rPr>
          <w:rFonts w:ascii="Verdana"/>
          <w:b/>
          <w:color w:val="E87D1D"/>
          <w:sz w:val="18"/>
        </w:rPr>
        <w:t>in</w:t>
      </w:r>
      <w:r>
        <w:rPr>
          <w:rFonts w:ascii="Verdana"/>
          <w:b/>
          <w:color w:val="E87D1D"/>
          <w:spacing w:val="-2"/>
          <w:sz w:val="18"/>
        </w:rPr>
        <w:t xml:space="preserve"> </w:t>
      </w:r>
      <w:r>
        <w:rPr>
          <w:rFonts w:ascii="Verdana"/>
          <w:b/>
          <w:color w:val="E87D1D"/>
          <w:spacing w:val="-1"/>
          <w:sz w:val="18"/>
        </w:rPr>
        <w:t>culturally</w:t>
      </w:r>
      <w:r>
        <w:rPr>
          <w:rFonts w:ascii="Verdana"/>
          <w:b/>
          <w:color w:val="E87D1D"/>
          <w:spacing w:val="24"/>
          <w:sz w:val="18"/>
        </w:rPr>
        <w:t xml:space="preserve"> </w:t>
      </w:r>
      <w:r>
        <w:rPr>
          <w:rFonts w:ascii="Verdana"/>
          <w:b/>
          <w:color w:val="E87D1D"/>
          <w:spacing w:val="-1"/>
          <w:sz w:val="18"/>
        </w:rPr>
        <w:t xml:space="preserve">sensitive </w:t>
      </w:r>
      <w:r>
        <w:rPr>
          <w:rFonts w:ascii="Verdana"/>
          <w:b/>
          <w:color w:val="E87D1D"/>
          <w:sz w:val="18"/>
        </w:rPr>
        <w:t>and</w:t>
      </w:r>
      <w:r>
        <w:rPr>
          <w:rFonts w:ascii="Verdana"/>
          <w:b/>
          <w:color w:val="E87D1D"/>
          <w:spacing w:val="-2"/>
          <w:sz w:val="18"/>
        </w:rPr>
        <w:t xml:space="preserve"> </w:t>
      </w:r>
      <w:r>
        <w:rPr>
          <w:rFonts w:ascii="Verdana"/>
          <w:b/>
          <w:color w:val="E87D1D"/>
          <w:sz w:val="18"/>
        </w:rPr>
        <w:t>inclusive</w:t>
      </w:r>
      <w:r>
        <w:rPr>
          <w:rFonts w:ascii="Verdana"/>
          <w:b/>
          <w:color w:val="E87D1D"/>
          <w:spacing w:val="-2"/>
          <w:sz w:val="18"/>
        </w:rPr>
        <w:t xml:space="preserve"> </w:t>
      </w:r>
      <w:r>
        <w:rPr>
          <w:rFonts w:ascii="Verdana"/>
          <w:b/>
          <w:color w:val="E87D1D"/>
          <w:spacing w:val="-1"/>
          <w:sz w:val="18"/>
        </w:rPr>
        <w:t>ways</w:t>
      </w:r>
      <w:r>
        <w:rPr>
          <w:rFonts w:ascii="Verdana"/>
          <w:b/>
          <w:color w:val="E87D1D"/>
          <w:sz w:val="18"/>
        </w:rPr>
        <w:t xml:space="preserve"> </w:t>
      </w:r>
      <w:r>
        <w:rPr>
          <w:rFonts w:ascii="Verdana"/>
          <w:b/>
          <w:color w:val="E87D1D"/>
          <w:spacing w:val="-1"/>
          <w:sz w:val="18"/>
        </w:rPr>
        <w:t>will ensure</w:t>
      </w:r>
      <w:r>
        <w:rPr>
          <w:rFonts w:ascii="Verdana"/>
          <w:b/>
          <w:color w:val="E87D1D"/>
          <w:spacing w:val="23"/>
          <w:sz w:val="18"/>
        </w:rPr>
        <w:t xml:space="preserve"> </w:t>
      </w:r>
      <w:r>
        <w:rPr>
          <w:rFonts w:ascii="Verdana"/>
          <w:b/>
          <w:color w:val="E87D1D"/>
          <w:spacing w:val="-1"/>
          <w:sz w:val="18"/>
        </w:rPr>
        <w:t>children</w:t>
      </w:r>
      <w:r>
        <w:rPr>
          <w:rFonts w:ascii="Verdana"/>
          <w:b/>
          <w:color w:val="E87D1D"/>
          <w:spacing w:val="-2"/>
          <w:sz w:val="18"/>
        </w:rPr>
        <w:t xml:space="preserve"> </w:t>
      </w:r>
      <w:r>
        <w:rPr>
          <w:rFonts w:ascii="Verdana"/>
          <w:b/>
          <w:color w:val="E87D1D"/>
          <w:sz w:val="18"/>
        </w:rPr>
        <w:t>and</w:t>
      </w:r>
      <w:r>
        <w:rPr>
          <w:rFonts w:ascii="Verdana"/>
          <w:b/>
          <w:color w:val="E87D1D"/>
          <w:spacing w:val="-2"/>
          <w:sz w:val="18"/>
        </w:rPr>
        <w:t xml:space="preserve"> </w:t>
      </w:r>
      <w:r>
        <w:rPr>
          <w:rFonts w:ascii="Verdana"/>
          <w:b/>
          <w:color w:val="E87D1D"/>
          <w:spacing w:val="-1"/>
          <w:sz w:val="18"/>
        </w:rPr>
        <w:t>families</w:t>
      </w:r>
      <w:r>
        <w:rPr>
          <w:rFonts w:ascii="Verdana"/>
          <w:b/>
          <w:color w:val="E87D1D"/>
          <w:spacing w:val="-2"/>
          <w:sz w:val="18"/>
        </w:rPr>
        <w:t xml:space="preserve"> </w:t>
      </w:r>
      <w:r>
        <w:rPr>
          <w:rFonts w:ascii="Verdana"/>
          <w:b/>
          <w:color w:val="E87D1D"/>
          <w:spacing w:val="-1"/>
          <w:sz w:val="18"/>
        </w:rPr>
        <w:t>become</w:t>
      </w:r>
      <w:r>
        <w:rPr>
          <w:rFonts w:ascii="Verdana"/>
          <w:b/>
          <w:color w:val="E87D1D"/>
          <w:spacing w:val="-2"/>
          <w:sz w:val="18"/>
        </w:rPr>
        <w:t xml:space="preserve"> </w:t>
      </w:r>
      <w:r>
        <w:rPr>
          <w:rFonts w:ascii="Verdana"/>
          <w:b/>
          <w:color w:val="E87D1D"/>
          <w:sz w:val="18"/>
        </w:rPr>
        <w:t>active</w:t>
      </w:r>
      <w:r>
        <w:rPr>
          <w:rFonts w:ascii="Verdana"/>
          <w:b/>
          <w:color w:val="E87D1D"/>
          <w:spacing w:val="24"/>
          <w:w w:val="99"/>
          <w:sz w:val="18"/>
        </w:rPr>
        <w:t xml:space="preserve"> </w:t>
      </w:r>
      <w:r>
        <w:rPr>
          <w:rFonts w:ascii="Verdana"/>
          <w:b/>
          <w:color w:val="E87D1D"/>
          <w:spacing w:val="-1"/>
          <w:sz w:val="18"/>
        </w:rPr>
        <w:t>participants</w:t>
      </w:r>
      <w:r>
        <w:rPr>
          <w:rFonts w:ascii="Verdana"/>
          <w:b/>
          <w:color w:val="E87D1D"/>
          <w:sz w:val="18"/>
        </w:rPr>
        <w:t xml:space="preserve"> in</w:t>
      </w:r>
      <w:r>
        <w:rPr>
          <w:rFonts w:ascii="Verdana"/>
          <w:b/>
          <w:color w:val="E87D1D"/>
          <w:spacing w:val="-1"/>
          <w:sz w:val="18"/>
        </w:rPr>
        <w:t xml:space="preserve"> community</w:t>
      </w:r>
      <w:r>
        <w:rPr>
          <w:rFonts w:ascii="Verdana"/>
          <w:b/>
          <w:color w:val="E87D1D"/>
          <w:spacing w:val="1"/>
          <w:sz w:val="18"/>
        </w:rPr>
        <w:t xml:space="preserve"> </w:t>
      </w:r>
      <w:r>
        <w:rPr>
          <w:rFonts w:ascii="Verdana"/>
          <w:b/>
          <w:color w:val="E87D1D"/>
          <w:sz w:val="18"/>
        </w:rPr>
        <w:t>life.</w:t>
      </w:r>
    </w:p>
    <w:p w:rsidR="00B6396C" w:rsidRDefault="00B6396C" w:rsidP="00152DF8">
      <w:pPr>
        <w:tabs>
          <w:tab w:val="left" w:pos="142"/>
        </w:tabs>
        <w:spacing w:line="200" w:lineRule="atLeast"/>
        <w:rPr>
          <w:rFonts w:ascii="Verdana" w:eastAsia="Verdana" w:hAnsi="Verdana" w:cs="Verdana"/>
          <w:sz w:val="20"/>
          <w:szCs w:val="20"/>
        </w:rPr>
      </w:pPr>
    </w:p>
    <w:p w:rsidR="00EE1480" w:rsidRPr="00160019" w:rsidRDefault="00EE1480" w:rsidP="00152DF8">
      <w:pPr>
        <w:pStyle w:val="SubHead"/>
        <w:tabs>
          <w:tab w:val="left" w:pos="142"/>
        </w:tabs>
      </w:pPr>
      <w:r w:rsidRPr="00160019">
        <w:t>Connections</w:t>
      </w:r>
    </w:p>
    <w:p w:rsidR="00EE1480" w:rsidRPr="00B12D50" w:rsidRDefault="00EE1480" w:rsidP="00814E2D">
      <w:pPr>
        <w:pStyle w:val="SubHead2"/>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152DF8" w:rsidRPr="00152DF8" w:rsidRDefault="00152DF8" w:rsidP="00152DF8">
      <w:pPr>
        <w:pStyle w:val="BodyText"/>
        <w:tabs>
          <w:tab w:val="left" w:pos="142"/>
        </w:tabs>
        <w:ind w:left="0"/>
      </w:pPr>
      <w:r w:rsidRPr="00152DF8">
        <w:t>“Educators</w:t>
      </w:r>
      <w:r w:rsidRPr="00152DF8">
        <w:rPr>
          <w:spacing w:val="-7"/>
        </w:rPr>
        <w:t xml:space="preserve"> </w:t>
      </w:r>
      <w:r w:rsidRPr="00152DF8">
        <w:rPr>
          <w:spacing w:val="-1"/>
        </w:rPr>
        <w:t>who</w:t>
      </w:r>
      <w:r w:rsidRPr="00152DF8">
        <w:rPr>
          <w:spacing w:val="-7"/>
        </w:rPr>
        <w:t xml:space="preserve"> </w:t>
      </w:r>
      <w:r w:rsidRPr="00152DF8">
        <w:t>are</w:t>
      </w:r>
      <w:r w:rsidRPr="00152DF8">
        <w:rPr>
          <w:spacing w:val="-8"/>
        </w:rPr>
        <w:t xml:space="preserve"> </w:t>
      </w:r>
      <w:r w:rsidRPr="00152DF8">
        <w:rPr>
          <w:spacing w:val="-1"/>
        </w:rPr>
        <w:t>culturally</w:t>
      </w:r>
      <w:r w:rsidRPr="00152DF8">
        <w:rPr>
          <w:spacing w:val="-8"/>
        </w:rPr>
        <w:t xml:space="preserve"> </w:t>
      </w:r>
      <w:r w:rsidRPr="00152DF8">
        <w:t>competent</w:t>
      </w:r>
      <w:r w:rsidRPr="00152DF8">
        <w:rPr>
          <w:spacing w:val="28"/>
          <w:w w:val="99"/>
        </w:rPr>
        <w:t xml:space="preserve"> </w:t>
      </w:r>
      <w:r w:rsidRPr="00152DF8">
        <w:t>respect</w:t>
      </w:r>
      <w:r w:rsidRPr="00152DF8">
        <w:rPr>
          <w:spacing w:val="-6"/>
        </w:rPr>
        <w:t xml:space="preserve"> </w:t>
      </w:r>
      <w:r w:rsidRPr="00152DF8">
        <w:t>multiple</w:t>
      </w:r>
      <w:r w:rsidRPr="00152DF8">
        <w:rPr>
          <w:spacing w:val="-6"/>
        </w:rPr>
        <w:t xml:space="preserve"> </w:t>
      </w:r>
      <w:r w:rsidRPr="00152DF8">
        <w:rPr>
          <w:spacing w:val="-1"/>
        </w:rPr>
        <w:t>cultural</w:t>
      </w:r>
      <w:r w:rsidRPr="00152DF8">
        <w:rPr>
          <w:spacing w:val="-6"/>
        </w:rPr>
        <w:t xml:space="preserve"> </w:t>
      </w:r>
      <w:r w:rsidRPr="00152DF8">
        <w:rPr>
          <w:spacing w:val="-1"/>
        </w:rPr>
        <w:t>ways</w:t>
      </w:r>
      <w:r w:rsidRPr="00152DF8">
        <w:rPr>
          <w:spacing w:val="-6"/>
        </w:rPr>
        <w:t xml:space="preserve"> </w:t>
      </w:r>
      <w:r w:rsidRPr="00152DF8">
        <w:t>of</w:t>
      </w:r>
      <w:r w:rsidRPr="00152DF8">
        <w:rPr>
          <w:spacing w:val="-5"/>
        </w:rPr>
        <w:t xml:space="preserve"> </w:t>
      </w:r>
      <w:r w:rsidRPr="00152DF8">
        <w:t>knowing,</w:t>
      </w:r>
      <w:r w:rsidRPr="00152DF8">
        <w:rPr>
          <w:spacing w:val="25"/>
          <w:w w:val="99"/>
        </w:rPr>
        <w:t xml:space="preserve"> </w:t>
      </w:r>
      <w:r w:rsidRPr="00152DF8">
        <w:t>seeing</w:t>
      </w:r>
      <w:r w:rsidRPr="00152DF8">
        <w:rPr>
          <w:spacing w:val="-2"/>
        </w:rPr>
        <w:t xml:space="preserve"> </w:t>
      </w:r>
      <w:r w:rsidRPr="00152DF8">
        <w:t>and</w:t>
      </w:r>
      <w:r w:rsidRPr="00152DF8">
        <w:rPr>
          <w:spacing w:val="-1"/>
        </w:rPr>
        <w:t xml:space="preserve"> </w:t>
      </w:r>
      <w:r w:rsidRPr="00152DF8">
        <w:t>living,</w:t>
      </w:r>
      <w:r w:rsidRPr="00152DF8">
        <w:rPr>
          <w:spacing w:val="-1"/>
        </w:rPr>
        <w:t xml:space="preserve"> celebrate </w:t>
      </w:r>
      <w:r w:rsidRPr="00152DF8">
        <w:t>the</w:t>
      </w:r>
      <w:r w:rsidRPr="00152DF8">
        <w:rPr>
          <w:spacing w:val="-1"/>
        </w:rPr>
        <w:t xml:space="preserve"> </w:t>
      </w:r>
      <w:r w:rsidRPr="00152DF8">
        <w:t>benefits</w:t>
      </w:r>
      <w:r w:rsidRPr="00152DF8">
        <w:rPr>
          <w:spacing w:val="-2"/>
        </w:rPr>
        <w:t xml:space="preserve"> </w:t>
      </w:r>
      <w:r w:rsidRPr="00152DF8">
        <w:t>of</w:t>
      </w:r>
      <w:r w:rsidRPr="00152DF8">
        <w:rPr>
          <w:spacing w:val="25"/>
        </w:rPr>
        <w:t xml:space="preserve"> </w:t>
      </w:r>
      <w:r w:rsidRPr="00152DF8">
        <w:rPr>
          <w:spacing w:val="-1"/>
        </w:rPr>
        <w:t>diversity</w:t>
      </w:r>
      <w:r w:rsidRPr="00152DF8">
        <w:rPr>
          <w:spacing w:val="-5"/>
        </w:rPr>
        <w:t xml:space="preserve"> </w:t>
      </w:r>
      <w:r w:rsidRPr="00152DF8">
        <w:t>and</w:t>
      </w:r>
      <w:r w:rsidRPr="00152DF8">
        <w:rPr>
          <w:spacing w:val="-6"/>
        </w:rPr>
        <w:t xml:space="preserve"> </w:t>
      </w:r>
      <w:r w:rsidRPr="00152DF8">
        <w:rPr>
          <w:spacing w:val="-1"/>
        </w:rPr>
        <w:t>have</w:t>
      </w:r>
      <w:r w:rsidRPr="00152DF8">
        <w:rPr>
          <w:spacing w:val="-5"/>
        </w:rPr>
        <w:t xml:space="preserve"> </w:t>
      </w:r>
      <w:r w:rsidRPr="00152DF8">
        <w:t>an</w:t>
      </w:r>
      <w:r w:rsidRPr="00152DF8">
        <w:rPr>
          <w:spacing w:val="-5"/>
        </w:rPr>
        <w:t xml:space="preserve"> </w:t>
      </w:r>
      <w:r w:rsidRPr="00152DF8">
        <w:rPr>
          <w:spacing w:val="-1"/>
        </w:rPr>
        <w:t>ability</w:t>
      </w:r>
      <w:r w:rsidRPr="00152DF8">
        <w:rPr>
          <w:spacing w:val="-5"/>
        </w:rPr>
        <w:t xml:space="preserve"> </w:t>
      </w:r>
      <w:r w:rsidRPr="00152DF8">
        <w:t>to</w:t>
      </w:r>
      <w:r w:rsidRPr="00152DF8">
        <w:rPr>
          <w:spacing w:val="-5"/>
        </w:rPr>
        <w:t xml:space="preserve"> </w:t>
      </w:r>
      <w:r w:rsidRPr="00152DF8">
        <w:t>understand</w:t>
      </w:r>
      <w:r w:rsidRPr="00152DF8">
        <w:rPr>
          <w:spacing w:val="21"/>
          <w:w w:val="99"/>
        </w:rPr>
        <w:t xml:space="preserve"> </w:t>
      </w:r>
      <w:r w:rsidRPr="00152DF8">
        <w:t>and</w:t>
      </w:r>
      <w:r w:rsidRPr="00152DF8">
        <w:rPr>
          <w:spacing w:val="-9"/>
        </w:rPr>
        <w:t xml:space="preserve"> </w:t>
      </w:r>
      <w:proofErr w:type="spellStart"/>
      <w:r w:rsidRPr="00152DF8">
        <w:t>honour</w:t>
      </w:r>
      <w:proofErr w:type="spellEnd"/>
      <w:r w:rsidRPr="00152DF8">
        <w:rPr>
          <w:spacing w:val="-8"/>
        </w:rPr>
        <w:t xml:space="preserve"> </w:t>
      </w:r>
      <w:r w:rsidRPr="00152DF8">
        <w:t>differences”</w:t>
      </w:r>
      <w:r w:rsidRPr="00152DF8">
        <w:rPr>
          <w:spacing w:val="-7"/>
        </w:rPr>
        <w:t xml:space="preserve"> </w:t>
      </w:r>
      <w:r w:rsidRPr="00152DF8">
        <w:rPr>
          <w:spacing w:val="-1"/>
        </w:rPr>
        <w:t>(</w:t>
      </w:r>
      <w:r w:rsidRPr="00152DF8">
        <w:rPr>
          <w:i/>
          <w:spacing w:val="-1"/>
        </w:rPr>
        <w:t>Belonging,</w:t>
      </w:r>
      <w:r w:rsidRPr="00152DF8">
        <w:rPr>
          <w:i/>
          <w:spacing w:val="-10"/>
        </w:rPr>
        <w:t xml:space="preserve"> </w:t>
      </w:r>
      <w:r w:rsidRPr="00152DF8">
        <w:rPr>
          <w:i/>
        </w:rPr>
        <w:t>Being</w:t>
      </w:r>
      <w:r w:rsidRPr="00152DF8">
        <w:rPr>
          <w:i/>
          <w:spacing w:val="-8"/>
        </w:rPr>
        <w:t xml:space="preserve"> </w:t>
      </w:r>
      <w:r w:rsidRPr="00152DF8">
        <w:rPr>
          <w:i/>
        </w:rPr>
        <w:t>&amp;</w:t>
      </w:r>
      <w:r>
        <w:rPr>
          <w:i/>
        </w:rPr>
        <w:t xml:space="preserve"> </w:t>
      </w:r>
      <w:r w:rsidRPr="00152DF8">
        <w:rPr>
          <w:i/>
        </w:rPr>
        <w:t>Becoming</w:t>
      </w:r>
      <w:r w:rsidRPr="00152DF8">
        <w:rPr>
          <w:i/>
          <w:spacing w:val="-8"/>
        </w:rPr>
        <w:t xml:space="preserve"> </w:t>
      </w:r>
      <w:r w:rsidRPr="00152DF8">
        <w:rPr>
          <w:i/>
        </w:rPr>
        <w:t>–</w:t>
      </w:r>
      <w:r w:rsidRPr="00152DF8">
        <w:rPr>
          <w:i/>
          <w:spacing w:val="-7"/>
        </w:rPr>
        <w:t xml:space="preserve"> </w:t>
      </w:r>
      <w:r w:rsidRPr="00152DF8">
        <w:rPr>
          <w:i/>
          <w:spacing w:val="-1"/>
        </w:rPr>
        <w:t>The</w:t>
      </w:r>
      <w:r w:rsidRPr="00152DF8">
        <w:rPr>
          <w:i/>
          <w:spacing w:val="-7"/>
        </w:rPr>
        <w:t xml:space="preserve"> </w:t>
      </w:r>
      <w:r w:rsidRPr="00152DF8">
        <w:rPr>
          <w:i/>
          <w:spacing w:val="-1"/>
        </w:rPr>
        <w:t>Early</w:t>
      </w:r>
      <w:r w:rsidRPr="00152DF8">
        <w:rPr>
          <w:i/>
          <w:spacing w:val="-7"/>
        </w:rPr>
        <w:t xml:space="preserve"> </w:t>
      </w:r>
      <w:r w:rsidRPr="00152DF8">
        <w:rPr>
          <w:i/>
          <w:spacing w:val="-1"/>
        </w:rPr>
        <w:t>Years</w:t>
      </w:r>
      <w:r w:rsidRPr="00152DF8">
        <w:rPr>
          <w:i/>
          <w:spacing w:val="-6"/>
        </w:rPr>
        <w:t xml:space="preserve"> </w:t>
      </w:r>
      <w:r w:rsidRPr="00152DF8">
        <w:rPr>
          <w:i/>
        </w:rPr>
        <w:t>Learning</w:t>
      </w:r>
      <w:r w:rsidRPr="00152DF8">
        <w:rPr>
          <w:i/>
          <w:spacing w:val="-8"/>
        </w:rPr>
        <w:t xml:space="preserve"> </w:t>
      </w:r>
      <w:r w:rsidRPr="00152DF8">
        <w:rPr>
          <w:i/>
        </w:rPr>
        <w:t>Framework</w:t>
      </w:r>
      <w:r w:rsidRPr="00152DF8">
        <w:rPr>
          <w:i/>
          <w:spacing w:val="24"/>
          <w:w w:val="99"/>
        </w:rPr>
        <w:t xml:space="preserve"> </w:t>
      </w:r>
      <w:r w:rsidRPr="00152DF8">
        <w:rPr>
          <w:i/>
        </w:rPr>
        <w:t>for</w:t>
      </w:r>
      <w:r w:rsidRPr="00152DF8">
        <w:rPr>
          <w:i/>
          <w:spacing w:val="-8"/>
        </w:rPr>
        <w:t xml:space="preserve"> </w:t>
      </w:r>
      <w:r w:rsidRPr="00152DF8">
        <w:rPr>
          <w:i/>
          <w:spacing w:val="-1"/>
        </w:rPr>
        <w:t>Australia</w:t>
      </w:r>
      <w:r w:rsidRPr="00152DF8">
        <w:rPr>
          <w:spacing w:val="-1"/>
        </w:rPr>
        <w:t>,</w:t>
      </w:r>
      <w:r w:rsidRPr="00152DF8">
        <w:rPr>
          <w:spacing w:val="-7"/>
        </w:rPr>
        <w:t xml:space="preserve"> </w:t>
      </w:r>
      <w:r w:rsidRPr="00152DF8">
        <w:t>2009</w:t>
      </w:r>
      <w:r w:rsidRPr="00152DF8">
        <w:rPr>
          <w:spacing w:val="-8"/>
        </w:rPr>
        <w:t xml:space="preserve"> </w:t>
      </w:r>
      <w:r w:rsidRPr="00152DF8">
        <w:rPr>
          <w:spacing w:val="-1"/>
        </w:rPr>
        <w:t>p.16).</w:t>
      </w:r>
    </w:p>
    <w:p w:rsidR="00152DF8" w:rsidRPr="00152DF8" w:rsidRDefault="00152DF8" w:rsidP="00152DF8">
      <w:pPr>
        <w:pStyle w:val="BodyText"/>
        <w:tabs>
          <w:tab w:val="left" w:pos="142"/>
        </w:tabs>
        <w:ind w:left="0"/>
        <w:rPr>
          <w:b/>
          <w:bCs/>
          <w:sz w:val="14"/>
          <w:szCs w:val="14"/>
        </w:rPr>
      </w:pPr>
    </w:p>
    <w:p w:rsidR="00152DF8" w:rsidRPr="00152DF8" w:rsidRDefault="00152DF8" w:rsidP="00814E2D">
      <w:pPr>
        <w:pStyle w:val="SubHead2"/>
      </w:pPr>
      <w:r w:rsidRPr="00152DF8">
        <w:t>National</w:t>
      </w:r>
      <w:r w:rsidRPr="00152DF8">
        <w:rPr>
          <w:spacing w:val="-9"/>
        </w:rPr>
        <w:t xml:space="preserve"> </w:t>
      </w:r>
      <w:r w:rsidRPr="00152DF8">
        <w:t>Quality</w:t>
      </w:r>
      <w:r w:rsidRPr="00152DF8">
        <w:rPr>
          <w:spacing w:val="-8"/>
        </w:rPr>
        <w:t xml:space="preserve"> </w:t>
      </w:r>
      <w:r w:rsidRPr="00152DF8">
        <w:t>Standard</w:t>
      </w:r>
    </w:p>
    <w:p w:rsidR="00152DF8" w:rsidRPr="00152DF8" w:rsidRDefault="00152DF8" w:rsidP="00152DF8">
      <w:pPr>
        <w:pStyle w:val="BodyText"/>
        <w:tabs>
          <w:tab w:val="left" w:pos="142"/>
        </w:tabs>
        <w:ind w:left="0"/>
      </w:pPr>
      <w:r w:rsidRPr="00152DF8">
        <w:rPr>
          <w:b/>
          <w:spacing w:val="-1"/>
        </w:rPr>
        <w:t>Quality</w:t>
      </w:r>
      <w:r w:rsidRPr="00152DF8">
        <w:rPr>
          <w:b/>
          <w:spacing w:val="-2"/>
        </w:rPr>
        <w:t xml:space="preserve"> </w:t>
      </w:r>
      <w:r w:rsidRPr="00152DF8">
        <w:rPr>
          <w:b/>
          <w:spacing w:val="-1"/>
        </w:rPr>
        <w:t>Area</w:t>
      </w:r>
      <w:r w:rsidRPr="00152DF8">
        <w:rPr>
          <w:b/>
          <w:spacing w:val="-2"/>
        </w:rPr>
        <w:t xml:space="preserve"> </w:t>
      </w:r>
      <w:r w:rsidRPr="00152DF8">
        <w:rPr>
          <w:b/>
        </w:rPr>
        <w:t>1:</w:t>
      </w:r>
      <w:r w:rsidRPr="00152DF8">
        <w:rPr>
          <w:b/>
          <w:spacing w:val="-3"/>
        </w:rPr>
        <w:t xml:space="preserve"> </w:t>
      </w:r>
      <w:r w:rsidRPr="00152DF8">
        <w:rPr>
          <w:b/>
          <w:spacing w:val="-1"/>
        </w:rPr>
        <w:t>Educational</w:t>
      </w:r>
      <w:r w:rsidRPr="00152DF8">
        <w:rPr>
          <w:b/>
          <w:spacing w:val="-2"/>
        </w:rPr>
        <w:t xml:space="preserve"> </w:t>
      </w:r>
      <w:r w:rsidRPr="00152DF8">
        <w:rPr>
          <w:b/>
          <w:spacing w:val="-1"/>
        </w:rPr>
        <w:t>program</w:t>
      </w:r>
      <w:r w:rsidRPr="00152DF8">
        <w:rPr>
          <w:b/>
          <w:spacing w:val="23"/>
        </w:rPr>
        <w:t xml:space="preserve"> </w:t>
      </w:r>
      <w:r w:rsidRPr="00152DF8">
        <w:rPr>
          <w:b/>
        </w:rPr>
        <w:t>and</w:t>
      </w:r>
      <w:r w:rsidRPr="00152DF8">
        <w:rPr>
          <w:b/>
          <w:spacing w:val="-1"/>
        </w:rPr>
        <w:t xml:space="preserve"> practice</w:t>
      </w:r>
    </w:p>
    <w:p w:rsidR="00152DF8" w:rsidRPr="00152DF8" w:rsidRDefault="00152DF8" w:rsidP="00152DF8">
      <w:pPr>
        <w:pStyle w:val="BodyText"/>
        <w:tabs>
          <w:tab w:val="left" w:pos="142"/>
        </w:tabs>
        <w:ind w:left="0"/>
      </w:pPr>
      <w:r>
        <w:t>1.1.1</w:t>
      </w:r>
      <w:r w:rsidRPr="00152DF8">
        <w:t>:</w:t>
      </w:r>
      <w:r w:rsidRPr="00152DF8">
        <w:rPr>
          <w:spacing w:val="-8"/>
        </w:rPr>
        <w:t xml:space="preserve"> </w:t>
      </w:r>
      <w:r w:rsidRPr="00152DF8">
        <w:rPr>
          <w:spacing w:val="-1"/>
        </w:rPr>
        <w:t>Curriculum</w:t>
      </w:r>
      <w:r w:rsidRPr="00152DF8">
        <w:rPr>
          <w:spacing w:val="-7"/>
        </w:rPr>
        <w:t xml:space="preserve"> </w:t>
      </w:r>
      <w:r w:rsidRPr="00152DF8">
        <w:t>decision</w:t>
      </w:r>
      <w:r w:rsidRPr="00152DF8">
        <w:rPr>
          <w:spacing w:val="-7"/>
        </w:rPr>
        <w:t xml:space="preserve"> </w:t>
      </w:r>
      <w:r w:rsidRPr="00152DF8">
        <w:t>making</w:t>
      </w:r>
      <w:r w:rsidRPr="00152DF8">
        <w:rPr>
          <w:spacing w:val="-7"/>
        </w:rPr>
        <w:t xml:space="preserve"> </w:t>
      </w:r>
      <w:r w:rsidRPr="00152DF8">
        <w:t>contributes</w:t>
      </w:r>
      <w:r w:rsidRPr="00152DF8">
        <w:rPr>
          <w:spacing w:val="22"/>
          <w:w w:val="99"/>
        </w:rPr>
        <w:t xml:space="preserve"> </w:t>
      </w:r>
      <w:r w:rsidRPr="00152DF8">
        <w:t>to</w:t>
      </w:r>
      <w:r w:rsidRPr="00152DF8">
        <w:rPr>
          <w:spacing w:val="-6"/>
        </w:rPr>
        <w:t xml:space="preserve"> </w:t>
      </w:r>
      <w:r w:rsidRPr="00152DF8">
        <w:t>each</w:t>
      </w:r>
      <w:r w:rsidRPr="00152DF8">
        <w:rPr>
          <w:spacing w:val="-7"/>
        </w:rPr>
        <w:t xml:space="preserve"> </w:t>
      </w:r>
      <w:r w:rsidRPr="00152DF8">
        <w:rPr>
          <w:spacing w:val="-1"/>
        </w:rPr>
        <w:t>child’s</w:t>
      </w:r>
      <w:r w:rsidRPr="00152DF8">
        <w:rPr>
          <w:spacing w:val="-6"/>
        </w:rPr>
        <w:t xml:space="preserve"> </w:t>
      </w:r>
      <w:r w:rsidRPr="00152DF8">
        <w:rPr>
          <w:spacing w:val="-1"/>
        </w:rPr>
        <w:t>learning</w:t>
      </w:r>
      <w:r w:rsidRPr="00152DF8">
        <w:rPr>
          <w:spacing w:val="-5"/>
        </w:rPr>
        <w:t xml:space="preserve"> </w:t>
      </w:r>
      <w:r w:rsidRPr="00152DF8">
        <w:t>and</w:t>
      </w:r>
      <w:r w:rsidRPr="00152DF8">
        <w:rPr>
          <w:spacing w:val="-7"/>
        </w:rPr>
        <w:t xml:space="preserve"> </w:t>
      </w:r>
      <w:r w:rsidRPr="00152DF8">
        <w:rPr>
          <w:spacing w:val="-1"/>
        </w:rPr>
        <w:t>development</w:t>
      </w:r>
      <w:r w:rsidRPr="00152DF8">
        <w:rPr>
          <w:spacing w:val="21"/>
          <w:w w:val="99"/>
        </w:rPr>
        <w:t xml:space="preserve"> </w:t>
      </w:r>
      <w:r w:rsidRPr="00152DF8">
        <w:t>outcomes</w:t>
      </w:r>
      <w:r w:rsidRPr="00152DF8">
        <w:rPr>
          <w:spacing w:val="-6"/>
        </w:rPr>
        <w:t xml:space="preserve"> </w:t>
      </w:r>
      <w:r w:rsidRPr="00152DF8">
        <w:rPr>
          <w:spacing w:val="-1"/>
        </w:rPr>
        <w:t>in</w:t>
      </w:r>
      <w:r w:rsidRPr="00152DF8">
        <w:rPr>
          <w:spacing w:val="-6"/>
        </w:rPr>
        <w:t xml:space="preserve"> </w:t>
      </w:r>
      <w:r w:rsidRPr="00152DF8">
        <w:t>relation</w:t>
      </w:r>
      <w:r w:rsidRPr="00152DF8">
        <w:rPr>
          <w:spacing w:val="-6"/>
        </w:rPr>
        <w:t xml:space="preserve"> </w:t>
      </w:r>
      <w:r w:rsidRPr="00152DF8">
        <w:t>to</w:t>
      </w:r>
      <w:r w:rsidRPr="00152DF8">
        <w:rPr>
          <w:spacing w:val="-5"/>
        </w:rPr>
        <w:t xml:space="preserve"> </w:t>
      </w:r>
      <w:r w:rsidRPr="00152DF8">
        <w:t>their</w:t>
      </w:r>
      <w:r w:rsidRPr="00152DF8">
        <w:rPr>
          <w:spacing w:val="-6"/>
        </w:rPr>
        <w:t xml:space="preserve"> </w:t>
      </w:r>
      <w:r w:rsidRPr="00152DF8">
        <w:rPr>
          <w:spacing w:val="-3"/>
        </w:rPr>
        <w:t>identity,</w:t>
      </w:r>
      <w:r w:rsidRPr="00152DF8">
        <w:rPr>
          <w:spacing w:val="-6"/>
        </w:rPr>
        <w:t xml:space="preserve"> </w:t>
      </w:r>
      <w:r w:rsidRPr="00152DF8">
        <w:t>connection</w:t>
      </w:r>
    </w:p>
    <w:p w:rsidR="00152DF8" w:rsidRPr="00152DF8" w:rsidRDefault="00152DF8" w:rsidP="00152DF8">
      <w:pPr>
        <w:pStyle w:val="BodyText"/>
        <w:tabs>
          <w:tab w:val="left" w:pos="142"/>
        </w:tabs>
        <w:ind w:left="0"/>
      </w:pPr>
      <w:proofErr w:type="gramStart"/>
      <w:r w:rsidRPr="00152DF8">
        <w:t>with</w:t>
      </w:r>
      <w:proofErr w:type="gramEnd"/>
      <w:r w:rsidRPr="00152DF8">
        <w:rPr>
          <w:spacing w:val="-2"/>
        </w:rPr>
        <w:t xml:space="preserve"> community, </w:t>
      </w:r>
      <w:r w:rsidRPr="00152DF8">
        <w:t>wellbeing,</w:t>
      </w:r>
      <w:r w:rsidRPr="00152DF8">
        <w:rPr>
          <w:spacing w:val="-2"/>
        </w:rPr>
        <w:t xml:space="preserve"> </w:t>
      </w:r>
      <w:r w:rsidRPr="00152DF8">
        <w:t>confidence</w:t>
      </w:r>
      <w:r w:rsidRPr="00152DF8">
        <w:rPr>
          <w:spacing w:val="-2"/>
        </w:rPr>
        <w:t xml:space="preserve"> </w:t>
      </w:r>
      <w:r w:rsidRPr="00152DF8">
        <w:t>as</w:t>
      </w:r>
      <w:r w:rsidRPr="00152DF8">
        <w:rPr>
          <w:spacing w:val="-2"/>
        </w:rPr>
        <w:t xml:space="preserve"> </w:t>
      </w:r>
      <w:r w:rsidRPr="00152DF8">
        <w:t>learners</w:t>
      </w:r>
      <w:r>
        <w:t xml:space="preserve"> </w:t>
      </w:r>
      <w:r w:rsidRPr="00152DF8">
        <w:t>and</w:t>
      </w:r>
      <w:r w:rsidRPr="00152DF8">
        <w:rPr>
          <w:spacing w:val="-12"/>
        </w:rPr>
        <w:t xml:space="preserve"> </w:t>
      </w:r>
      <w:r w:rsidRPr="00152DF8">
        <w:rPr>
          <w:spacing w:val="-1"/>
        </w:rPr>
        <w:t>effectiveness</w:t>
      </w:r>
      <w:r w:rsidRPr="00152DF8">
        <w:rPr>
          <w:spacing w:val="-12"/>
        </w:rPr>
        <w:t xml:space="preserve"> </w:t>
      </w:r>
      <w:r w:rsidRPr="00152DF8">
        <w:t>as</w:t>
      </w:r>
      <w:r w:rsidRPr="00152DF8">
        <w:rPr>
          <w:spacing w:val="-11"/>
        </w:rPr>
        <w:t xml:space="preserve"> </w:t>
      </w:r>
      <w:r w:rsidRPr="00152DF8">
        <w:t>communicators.</w:t>
      </w:r>
    </w:p>
    <w:p w:rsidR="00EE1480" w:rsidRPr="00152DF8" w:rsidRDefault="00152DF8" w:rsidP="00152DF8">
      <w:pPr>
        <w:pStyle w:val="BodyText"/>
        <w:tabs>
          <w:tab w:val="left" w:pos="142"/>
        </w:tabs>
        <w:ind w:left="0"/>
      </w:pPr>
      <w:r>
        <w:t>1.1.2</w:t>
      </w:r>
      <w:r w:rsidRPr="00152DF8">
        <w:t>:</w:t>
      </w:r>
      <w:r w:rsidRPr="00152DF8">
        <w:rPr>
          <w:spacing w:val="-7"/>
        </w:rPr>
        <w:t xml:space="preserve"> </w:t>
      </w:r>
      <w:r w:rsidRPr="00152DF8">
        <w:rPr>
          <w:spacing w:val="-1"/>
        </w:rPr>
        <w:t>Each</w:t>
      </w:r>
      <w:r w:rsidRPr="00152DF8">
        <w:rPr>
          <w:spacing w:val="-5"/>
        </w:rPr>
        <w:t xml:space="preserve"> </w:t>
      </w:r>
      <w:r w:rsidRPr="00152DF8">
        <w:rPr>
          <w:spacing w:val="-1"/>
        </w:rPr>
        <w:t>child’s</w:t>
      </w:r>
      <w:r w:rsidRPr="00152DF8">
        <w:rPr>
          <w:spacing w:val="-6"/>
        </w:rPr>
        <w:t xml:space="preserve"> </w:t>
      </w:r>
      <w:r w:rsidRPr="00152DF8">
        <w:t>current</w:t>
      </w:r>
      <w:r w:rsidRPr="00152DF8">
        <w:rPr>
          <w:spacing w:val="-5"/>
        </w:rPr>
        <w:t xml:space="preserve"> </w:t>
      </w:r>
      <w:r w:rsidRPr="00152DF8">
        <w:t>knowledge,</w:t>
      </w:r>
      <w:r w:rsidRPr="00152DF8">
        <w:rPr>
          <w:spacing w:val="-7"/>
        </w:rPr>
        <w:t xml:space="preserve"> </w:t>
      </w:r>
      <w:r w:rsidRPr="00152DF8">
        <w:rPr>
          <w:spacing w:val="-1"/>
        </w:rPr>
        <w:t>ideas,</w:t>
      </w:r>
      <w:r w:rsidRPr="00152DF8">
        <w:rPr>
          <w:spacing w:val="21"/>
          <w:w w:val="99"/>
        </w:rPr>
        <w:t xml:space="preserve"> </w:t>
      </w:r>
      <w:r w:rsidRPr="00152DF8">
        <w:t>culture,</w:t>
      </w:r>
      <w:r w:rsidRPr="00152DF8">
        <w:rPr>
          <w:spacing w:val="-6"/>
        </w:rPr>
        <w:t xml:space="preserve"> </w:t>
      </w:r>
      <w:r w:rsidRPr="00152DF8">
        <w:t>abilities</w:t>
      </w:r>
      <w:r w:rsidRPr="00152DF8">
        <w:rPr>
          <w:spacing w:val="-8"/>
        </w:rPr>
        <w:t xml:space="preserve"> </w:t>
      </w:r>
      <w:r w:rsidRPr="00152DF8">
        <w:t>and</w:t>
      </w:r>
      <w:r w:rsidRPr="00152DF8">
        <w:rPr>
          <w:spacing w:val="-6"/>
        </w:rPr>
        <w:t xml:space="preserve"> </w:t>
      </w:r>
      <w:r w:rsidRPr="00152DF8">
        <w:rPr>
          <w:spacing w:val="-1"/>
        </w:rPr>
        <w:t>interests</w:t>
      </w:r>
      <w:r w:rsidRPr="00152DF8">
        <w:rPr>
          <w:spacing w:val="-5"/>
        </w:rPr>
        <w:t xml:space="preserve"> </w:t>
      </w:r>
      <w:r w:rsidRPr="00152DF8">
        <w:t>are</w:t>
      </w:r>
      <w:r w:rsidRPr="00152DF8">
        <w:rPr>
          <w:spacing w:val="-6"/>
        </w:rPr>
        <w:t xml:space="preserve"> </w:t>
      </w:r>
      <w:r w:rsidRPr="00152DF8">
        <w:t>the</w:t>
      </w:r>
      <w:r w:rsidRPr="00152DF8">
        <w:rPr>
          <w:spacing w:val="-6"/>
        </w:rPr>
        <w:t xml:space="preserve"> </w:t>
      </w:r>
      <w:r w:rsidRPr="00152DF8">
        <w:t>foundation</w:t>
      </w:r>
      <w:r w:rsidRPr="00152DF8">
        <w:rPr>
          <w:spacing w:val="22"/>
          <w:w w:val="99"/>
        </w:rPr>
        <w:t xml:space="preserve"> </w:t>
      </w:r>
      <w:r w:rsidRPr="00152DF8">
        <w:t>of</w:t>
      </w:r>
      <w:r w:rsidRPr="00152DF8">
        <w:rPr>
          <w:spacing w:val="-7"/>
        </w:rPr>
        <w:t xml:space="preserve"> </w:t>
      </w:r>
      <w:r w:rsidRPr="00152DF8">
        <w:t>the</w:t>
      </w:r>
      <w:r w:rsidRPr="00152DF8">
        <w:rPr>
          <w:spacing w:val="-6"/>
        </w:rPr>
        <w:t xml:space="preserve"> </w:t>
      </w:r>
      <w:r w:rsidRPr="00152DF8">
        <w:rPr>
          <w:spacing w:val="-1"/>
        </w:rPr>
        <w:t>program.</w:t>
      </w:r>
    </w:p>
    <w:p w:rsidR="00EE1480" w:rsidRDefault="00EE1480" w:rsidP="00152DF8">
      <w:pPr>
        <w:tabs>
          <w:tab w:val="left" w:pos="142"/>
        </w:tabs>
        <w:spacing w:line="200" w:lineRule="atLeast"/>
        <w:rPr>
          <w:rFonts w:ascii="Arial" w:eastAsia="Verdana" w:hAnsi="Arial" w:cs="Arial"/>
          <w:b/>
        </w:rPr>
      </w:pPr>
    </w:p>
    <w:p w:rsidR="00160019" w:rsidRDefault="00160019" w:rsidP="00152DF8">
      <w:pPr>
        <w:pStyle w:val="SubHead"/>
        <w:tabs>
          <w:tab w:val="left" w:pos="142"/>
        </w:tabs>
      </w:pPr>
      <w:r>
        <w:t>Road Safety education in practice</w:t>
      </w:r>
    </w:p>
    <w:p w:rsidR="00160019" w:rsidRPr="00EE1480" w:rsidRDefault="00160019" w:rsidP="00152DF8">
      <w:pPr>
        <w:tabs>
          <w:tab w:val="left" w:pos="142"/>
        </w:tabs>
        <w:spacing w:line="200" w:lineRule="atLeast"/>
        <w:rPr>
          <w:rFonts w:ascii="Arial" w:eastAsia="Verdana" w:hAnsi="Arial" w:cs="Arial"/>
          <w:b/>
        </w:rPr>
        <w:sectPr w:rsidR="00160019" w:rsidRPr="00EE1480">
          <w:type w:val="continuous"/>
          <w:pgSz w:w="11910" w:h="16840"/>
          <w:pgMar w:top="640" w:right="560" w:bottom="280" w:left="580" w:header="720" w:footer="720" w:gutter="0"/>
          <w:cols w:space="720"/>
        </w:sectPr>
      </w:pPr>
    </w:p>
    <w:p w:rsidR="00152DF8" w:rsidRPr="00152DF8" w:rsidRDefault="00152DF8" w:rsidP="00152DF8">
      <w:pPr>
        <w:pStyle w:val="BodyText"/>
        <w:tabs>
          <w:tab w:val="left" w:pos="142"/>
        </w:tabs>
        <w:ind w:left="0"/>
      </w:pPr>
      <w:r w:rsidRPr="00152DF8">
        <w:rPr>
          <w:b/>
        </w:rPr>
        <w:lastRenderedPageBreak/>
        <w:t>Case Study 1:</w:t>
      </w:r>
      <w:r w:rsidRPr="00152DF8">
        <w:t xml:space="preserve"> For a rural Family Day Care service, road safety education needed to start with families. The town had recently seen a significant number of families settle in the community from southern Sudan, many with young children. The families were very new to Australia, having spent their initial settlement time in the inner city, and were still learning about the expectations of their new home. The service noticed</w:t>
      </w:r>
      <w:r>
        <w:t xml:space="preserve"> </w:t>
      </w:r>
      <w:r w:rsidRPr="00152DF8">
        <w:t>that a number of children were arriving by car to Family Day Care without appropriate child restraints or seatbelts.</w:t>
      </w:r>
    </w:p>
    <w:p w:rsidR="00814E2D" w:rsidRDefault="00814E2D" w:rsidP="00152DF8">
      <w:pPr>
        <w:pStyle w:val="BodyText"/>
        <w:tabs>
          <w:tab w:val="left" w:pos="142"/>
        </w:tabs>
        <w:ind w:left="0"/>
      </w:pPr>
    </w:p>
    <w:p w:rsidR="00152DF8" w:rsidRPr="00152DF8" w:rsidRDefault="00152DF8" w:rsidP="00152DF8">
      <w:pPr>
        <w:pStyle w:val="BodyText"/>
        <w:tabs>
          <w:tab w:val="left" w:pos="142"/>
        </w:tabs>
        <w:ind w:left="0"/>
      </w:pPr>
      <w:r w:rsidRPr="00152DF8">
        <w:t>Educators attempted a conversation with the families, however it was difficult to explain the road rules as English was not a shared language. The staff and management sought advice on how to address this issue with families, meeting with a local community leader and the social worker responsible for supporting the families. Together they planned an information night in collaboration with a community leader and the local police to talk about the Child Restraint Road Rules and other local road safety issues. They also arranged for interpreters to be present to ensure families were able to participate. After the information night, the service noticed an improvement in the families’ use</w:t>
      </w:r>
      <w:r>
        <w:t xml:space="preserve"> </w:t>
      </w:r>
      <w:r w:rsidRPr="00152DF8">
        <w:t>of appropriate child restraints and booster seats. Due to the success of the information night, the service plan to hold a similar event each year.</w:t>
      </w:r>
    </w:p>
    <w:p w:rsidR="00814E2D" w:rsidRDefault="00152DF8" w:rsidP="00152DF8">
      <w:pPr>
        <w:pStyle w:val="BodyText"/>
        <w:tabs>
          <w:tab w:val="left" w:pos="142"/>
        </w:tabs>
        <w:ind w:left="0"/>
      </w:pPr>
      <w:r w:rsidRPr="00152DF8">
        <w:br w:type="column"/>
      </w:r>
      <w:r w:rsidRPr="00152DF8">
        <w:rPr>
          <w:b/>
        </w:rPr>
        <w:lastRenderedPageBreak/>
        <w:t>Case Study 2</w:t>
      </w:r>
      <w:r w:rsidRPr="00152DF8">
        <w:t>: Sometimes being culturally competent means looking at things from another perspective. A newly graduated educator started</w:t>
      </w:r>
      <w:r>
        <w:t xml:space="preserve"> </w:t>
      </w:r>
      <w:r w:rsidRPr="00152DF8">
        <w:t>working at a preschool service in a diverse community. During her first month at the service, she became concerned about the number of children who were being collected by older siblings (mostly teenagers), and their relaxed approach to both signing children out and the journey home. Her colleagues at the service informed her that families in that community (mostly South Sea Islanders) expected older siblings to play an important part in looking after younger children.</w:t>
      </w:r>
      <w:r>
        <w:t xml:space="preserve"> </w:t>
      </w:r>
    </w:p>
    <w:p w:rsidR="00814E2D" w:rsidRDefault="00814E2D" w:rsidP="00152DF8">
      <w:pPr>
        <w:pStyle w:val="BodyText"/>
        <w:tabs>
          <w:tab w:val="left" w:pos="142"/>
        </w:tabs>
        <w:ind w:left="0"/>
      </w:pPr>
    </w:p>
    <w:p w:rsidR="00152DF8" w:rsidRPr="00152DF8" w:rsidRDefault="00152DF8" w:rsidP="00152DF8">
      <w:pPr>
        <w:pStyle w:val="BodyText"/>
        <w:tabs>
          <w:tab w:val="left" w:pos="142"/>
        </w:tabs>
        <w:ind w:left="0"/>
      </w:pPr>
      <w:r w:rsidRPr="00152DF8">
        <w:t>After some reflection, the team decided to talk to</w:t>
      </w:r>
      <w:r w:rsidR="00814E2D">
        <w:t xml:space="preserve"> </w:t>
      </w:r>
      <w:r w:rsidRPr="00152DF8">
        <w:t xml:space="preserve">the families about the importance of keeping children safe in the road environment. Rather than discourage the practice, the educators actively supported the teenagers to role-model safe road user </w:t>
      </w:r>
      <w:proofErr w:type="spellStart"/>
      <w:r w:rsidRPr="00152DF8">
        <w:t>behaviours</w:t>
      </w:r>
      <w:proofErr w:type="spellEnd"/>
      <w:r w:rsidRPr="00152DF8">
        <w:t xml:space="preserve"> with their younger siblings. This support included planning the safest route home, walking the route with the teenagers, and talking about safe places to cross roads and the importance of holding hands with their siblings.</w:t>
      </w:r>
      <w:r>
        <w:t xml:space="preserve"> </w:t>
      </w:r>
      <w:r w:rsidRPr="00152DF8">
        <w:t>The strategy has been working well and several of the teenagers have even indicated an interest in undertaking work experience at the service.</w:t>
      </w:r>
    </w:p>
    <w:p w:rsidR="00160019" w:rsidRDefault="00160019" w:rsidP="00152DF8">
      <w:pPr>
        <w:pStyle w:val="BodyText"/>
        <w:tabs>
          <w:tab w:val="left" w:pos="142"/>
        </w:tabs>
        <w:ind w:left="0"/>
      </w:pPr>
    </w:p>
    <w:p w:rsidR="00160019" w:rsidRDefault="00160019" w:rsidP="00152DF8">
      <w:pPr>
        <w:pStyle w:val="SubHead"/>
        <w:tabs>
          <w:tab w:val="left" w:pos="142"/>
        </w:tabs>
      </w:pPr>
      <w:r>
        <w:t>Practice suggestions</w:t>
      </w:r>
    </w:p>
    <w:p w:rsidR="00152DF8" w:rsidRPr="00152DF8" w:rsidRDefault="00152DF8" w:rsidP="00152DF8">
      <w:pPr>
        <w:pStyle w:val="BodyText"/>
        <w:tabs>
          <w:tab w:val="left" w:pos="142"/>
        </w:tabs>
        <w:ind w:left="0"/>
        <w:rPr>
          <w:rFonts w:hAnsi="Verdana" w:cs="Verdana"/>
          <w:b/>
        </w:rPr>
      </w:pPr>
      <w:r w:rsidRPr="00152DF8">
        <w:rPr>
          <w:b/>
        </w:rPr>
        <w:t>The</w:t>
      </w:r>
      <w:r w:rsidRPr="00152DF8">
        <w:rPr>
          <w:b/>
          <w:spacing w:val="-6"/>
        </w:rPr>
        <w:t xml:space="preserve"> </w:t>
      </w:r>
      <w:r w:rsidRPr="00152DF8">
        <w:rPr>
          <w:b/>
        </w:rPr>
        <w:t>following</w:t>
      </w:r>
      <w:r w:rsidRPr="00152DF8">
        <w:rPr>
          <w:b/>
          <w:spacing w:val="-4"/>
        </w:rPr>
        <w:t xml:space="preserve"> </w:t>
      </w:r>
      <w:r w:rsidRPr="00152DF8">
        <w:rPr>
          <w:b/>
        </w:rPr>
        <w:t>are</w:t>
      </w:r>
      <w:r w:rsidRPr="00152DF8">
        <w:rPr>
          <w:b/>
          <w:spacing w:val="-6"/>
        </w:rPr>
        <w:t xml:space="preserve"> </w:t>
      </w:r>
      <w:r w:rsidRPr="00152DF8">
        <w:rPr>
          <w:b/>
        </w:rPr>
        <w:t>strategies</w:t>
      </w:r>
      <w:r w:rsidRPr="00152DF8">
        <w:rPr>
          <w:b/>
          <w:spacing w:val="-4"/>
        </w:rPr>
        <w:t xml:space="preserve"> </w:t>
      </w:r>
      <w:r w:rsidRPr="00152DF8">
        <w:rPr>
          <w:b/>
        </w:rPr>
        <w:t>that</w:t>
      </w:r>
      <w:r w:rsidRPr="00152DF8">
        <w:rPr>
          <w:b/>
          <w:spacing w:val="-6"/>
        </w:rPr>
        <w:t xml:space="preserve"> </w:t>
      </w:r>
      <w:r w:rsidRPr="00152DF8">
        <w:rPr>
          <w:b/>
        </w:rPr>
        <w:t>educators might consider when embedding</w:t>
      </w:r>
      <w:r w:rsidRPr="00152DF8">
        <w:rPr>
          <w:b/>
          <w:spacing w:val="-2"/>
        </w:rPr>
        <w:t xml:space="preserve"> </w:t>
      </w:r>
      <w:r w:rsidRPr="00152DF8">
        <w:rPr>
          <w:b/>
        </w:rPr>
        <w:t>road safety</w:t>
      </w:r>
      <w:r w:rsidRPr="00152DF8">
        <w:rPr>
          <w:b/>
          <w:spacing w:val="25"/>
        </w:rPr>
        <w:t xml:space="preserve"> </w:t>
      </w:r>
      <w:r w:rsidRPr="00152DF8">
        <w:rPr>
          <w:b/>
        </w:rPr>
        <w:t>education</w:t>
      </w:r>
      <w:r w:rsidRPr="00152DF8">
        <w:rPr>
          <w:b/>
          <w:spacing w:val="-3"/>
        </w:rPr>
        <w:t xml:space="preserve"> </w:t>
      </w:r>
      <w:r w:rsidRPr="00152DF8">
        <w:rPr>
          <w:b/>
        </w:rPr>
        <w:t>in</w:t>
      </w:r>
      <w:r w:rsidRPr="00152DF8">
        <w:rPr>
          <w:b/>
          <w:spacing w:val="-4"/>
        </w:rPr>
        <w:t xml:space="preserve"> </w:t>
      </w:r>
      <w:r w:rsidRPr="00152DF8">
        <w:rPr>
          <w:b/>
        </w:rPr>
        <w:t>culturally</w:t>
      </w:r>
      <w:r w:rsidRPr="00152DF8">
        <w:rPr>
          <w:b/>
          <w:spacing w:val="-2"/>
        </w:rPr>
        <w:t xml:space="preserve"> </w:t>
      </w:r>
      <w:r w:rsidRPr="00152DF8">
        <w:rPr>
          <w:b/>
        </w:rPr>
        <w:t>competent ways.</w:t>
      </w:r>
    </w:p>
    <w:p w:rsidR="00152DF8" w:rsidRDefault="00152DF8" w:rsidP="00152DF8">
      <w:pPr>
        <w:pStyle w:val="Bullets-1"/>
        <w:tabs>
          <w:tab w:val="left" w:pos="142"/>
        </w:tabs>
      </w:pPr>
      <w:r>
        <w:t xml:space="preserve">Get to know the local </w:t>
      </w:r>
      <w:r>
        <w:rPr>
          <w:spacing w:val="-2"/>
        </w:rPr>
        <w:t>community.</w:t>
      </w:r>
      <w:r>
        <w:t xml:space="preserve"> Using local</w:t>
      </w:r>
      <w:r>
        <w:rPr>
          <w:spacing w:val="21"/>
        </w:rPr>
        <w:t xml:space="preserve"> </w:t>
      </w:r>
      <w:r>
        <w:t>knowledge</w:t>
      </w:r>
      <w:r>
        <w:rPr>
          <w:spacing w:val="-6"/>
        </w:rPr>
        <w:t xml:space="preserve"> </w:t>
      </w:r>
      <w:r>
        <w:t>about</w:t>
      </w:r>
      <w:r>
        <w:rPr>
          <w:spacing w:val="-5"/>
        </w:rPr>
        <w:t xml:space="preserve"> </w:t>
      </w:r>
      <w:r>
        <w:t>the</w:t>
      </w:r>
      <w:r>
        <w:rPr>
          <w:spacing w:val="-4"/>
        </w:rPr>
        <w:t xml:space="preserve"> </w:t>
      </w:r>
      <w:r>
        <w:rPr>
          <w:spacing w:val="-1"/>
        </w:rPr>
        <w:t>lives</w:t>
      </w:r>
      <w:r>
        <w:rPr>
          <w:spacing w:val="-5"/>
        </w:rPr>
        <w:t xml:space="preserve"> </w:t>
      </w:r>
      <w:r>
        <w:t>of</w:t>
      </w:r>
      <w:r>
        <w:rPr>
          <w:spacing w:val="-4"/>
        </w:rPr>
        <w:t xml:space="preserve"> </w:t>
      </w:r>
      <w:r>
        <w:rPr>
          <w:spacing w:val="-1"/>
        </w:rPr>
        <w:t>individuals</w:t>
      </w:r>
      <w:r>
        <w:rPr>
          <w:spacing w:val="-3"/>
        </w:rPr>
        <w:t xml:space="preserve"> </w:t>
      </w:r>
      <w:r>
        <w:t>and</w:t>
      </w:r>
      <w:r>
        <w:rPr>
          <w:spacing w:val="23"/>
          <w:w w:val="99"/>
        </w:rPr>
        <w:t xml:space="preserve"> </w:t>
      </w:r>
      <w:r>
        <w:t>groups</w:t>
      </w:r>
      <w:r>
        <w:rPr>
          <w:spacing w:val="-4"/>
        </w:rPr>
        <w:t xml:space="preserve"> </w:t>
      </w:r>
      <w:r>
        <w:rPr>
          <w:spacing w:val="-1"/>
        </w:rPr>
        <w:t>within</w:t>
      </w:r>
      <w:r>
        <w:rPr>
          <w:spacing w:val="-4"/>
        </w:rPr>
        <w:t xml:space="preserve"> </w:t>
      </w:r>
      <w:r>
        <w:t>the</w:t>
      </w:r>
      <w:r>
        <w:rPr>
          <w:spacing w:val="-4"/>
        </w:rPr>
        <w:t xml:space="preserve"> </w:t>
      </w:r>
      <w:r>
        <w:rPr>
          <w:spacing w:val="-1"/>
        </w:rPr>
        <w:t>community</w:t>
      </w:r>
      <w:r>
        <w:rPr>
          <w:spacing w:val="-4"/>
        </w:rPr>
        <w:t xml:space="preserve"> </w:t>
      </w:r>
      <w:r>
        <w:t>equips</w:t>
      </w:r>
      <w:r>
        <w:rPr>
          <w:spacing w:val="-5"/>
        </w:rPr>
        <w:t xml:space="preserve"> </w:t>
      </w:r>
      <w:r>
        <w:t>us</w:t>
      </w:r>
      <w:r>
        <w:rPr>
          <w:spacing w:val="-5"/>
        </w:rPr>
        <w:t xml:space="preserve"> </w:t>
      </w:r>
      <w:r>
        <w:t>to</w:t>
      </w:r>
      <w:r>
        <w:rPr>
          <w:spacing w:val="29"/>
          <w:w w:val="99"/>
        </w:rPr>
        <w:t xml:space="preserve"> </w:t>
      </w:r>
      <w:r>
        <w:rPr>
          <w:spacing w:val="-1"/>
        </w:rPr>
        <w:t>make</w:t>
      </w:r>
      <w:r>
        <w:rPr>
          <w:spacing w:val="-7"/>
        </w:rPr>
        <w:t xml:space="preserve"> </w:t>
      </w:r>
      <w:r>
        <w:rPr>
          <w:spacing w:val="-1"/>
        </w:rPr>
        <w:t>informed</w:t>
      </w:r>
      <w:r>
        <w:rPr>
          <w:spacing w:val="-6"/>
        </w:rPr>
        <w:t xml:space="preserve"> </w:t>
      </w:r>
      <w:r>
        <w:t>decisions.</w:t>
      </w:r>
    </w:p>
    <w:p w:rsidR="00152DF8" w:rsidRDefault="00152DF8" w:rsidP="00152DF8">
      <w:pPr>
        <w:pStyle w:val="Bullets-1"/>
        <w:tabs>
          <w:tab w:val="left" w:pos="142"/>
        </w:tabs>
      </w:pPr>
      <w:r>
        <w:rPr>
          <w:spacing w:val="-1"/>
        </w:rPr>
        <w:t>Make</w:t>
      </w:r>
      <w:r>
        <w:t xml:space="preserve"> contact with </w:t>
      </w:r>
      <w:r>
        <w:rPr>
          <w:spacing w:val="-1"/>
        </w:rPr>
        <w:t>community</w:t>
      </w:r>
      <w:r>
        <w:t xml:space="preserve"> leaders. This </w:t>
      </w:r>
      <w:r>
        <w:rPr>
          <w:spacing w:val="-1"/>
        </w:rPr>
        <w:t>may</w:t>
      </w:r>
      <w:r>
        <w:rPr>
          <w:spacing w:val="21"/>
        </w:rPr>
        <w:t xml:space="preserve"> </w:t>
      </w:r>
      <w:r>
        <w:rPr>
          <w:spacing w:val="-1"/>
        </w:rPr>
        <w:t>take</w:t>
      </w:r>
      <w:r>
        <w:rPr>
          <w:spacing w:val="-4"/>
        </w:rPr>
        <w:t xml:space="preserve"> </w:t>
      </w:r>
      <w:r>
        <w:t>some</w:t>
      </w:r>
      <w:r>
        <w:rPr>
          <w:spacing w:val="-4"/>
        </w:rPr>
        <w:t xml:space="preserve"> </w:t>
      </w:r>
      <w:r>
        <w:t>time</w:t>
      </w:r>
      <w:r>
        <w:rPr>
          <w:spacing w:val="-4"/>
        </w:rPr>
        <w:t xml:space="preserve"> </w:t>
      </w:r>
      <w:r>
        <w:t>and</w:t>
      </w:r>
      <w:r>
        <w:rPr>
          <w:spacing w:val="-5"/>
        </w:rPr>
        <w:t xml:space="preserve"> </w:t>
      </w:r>
      <w:r>
        <w:t>effort</w:t>
      </w:r>
      <w:r>
        <w:rPr>
          <w:spacing w:val="-5"/>
        </w:rPr>
        <w:t xml:space="preserve"> </w:t>
      </w:r>
      <w:r>
        <w:t>but</w:t>
      </w:r>
      <w:r>
        <w:rPr>
          <w:spacing w:val="-3"/>
        </w:rPr>
        <w:t xml:space="preserve"> </w:t>
      </w:r>
      <w:r>
        <w:rPr>
          <w:spacing w:val="-1"/>
        </w:rPr>
        <w:t>will</w:t>
      </w:r>
      <w:r>
        <w:rPr>
          <w:spacing w:val="-4"/>
        </w:rPr>
        <w:t xml:space="preserve"> </w:t>
      </w:r>
      <w:r>
        <w:rPr>
          <w:spacing w:val="-1"/>
        </w:rPr>
        <w:t>pay</w:t>
      </w:r>
      <w:r>
        <w:rPr>
          <w:spacing w:val="-4"/>
        </w:rPr>
        <w:t xml:space="preserve"> </w:t>
      </w:r>
      <w:r>
        <w:t>off</w:t>
      </w:r>
      <w:r>
        <w:rPr>
          <w:spacing w:val="-4"/>
        </w:rPr>
        <w:t xml:space="preserve"> </w:t>
      </w:r>
      <w:r>
        <w:rPr>
          <w:spacing w:val="-1"/>
        </w:rPr>
        <w:t>when</w:t>
      </w:r>
      <w:r>
        <w:rPr>
          <w:spacing w:val="23"/>
          <w:w w:val="99"/>
        </w:rPr>
        <w:t xml:space="preserve"> </w:t>
      </w:r>
      <w:r>
        <w:t>there</w:t>
      </w:r>
      <w:r>
        <w:rPr>
          <w:spacing w:val="-5"/>
        </w:rPr>
        <w:t xml:space="preserve"> </w:t>
      </w:r>
      <w:r>
        <w:rPr>
          <w:spacing w:val="-1"/>
        </w:rPr>
        <w:t>is</w:t>
      </w:r>
      <w:r>
        <w:rPr>
          <w:spacing w:val="-5"/>
        </w:rPr>
        <w:t xml:space="preserve"> </w:t>
      </w:r>
      <w:r>
        <w:t>a</w:t>
      </w:r>
      <w:r>
        <w:rPr>
          <w:spacing w:val="-5"/>
        </w:rPr>
        <w:t xml:space="preserve"> </w:t>
      </w:r>
      <w:r>
        <w:t>particular</w:t>
      </w:r>
      <w:r>
        <w:rPr>
          <w:spacing w:val="-5"/>
        </w:rPr>
        <w:t xml:space="preserve"> </w:t>
      </w:r>
      <w:r>
        <w:rPr>
          <w:spacing w:val="-1"/>
        </w:rPr>
        <w:t>issue</w:t>
      </w:r>
      <w:r>
        <w:rPr>
          <w:spacing w:val="-5"/>
        </w:rPr>
        <w:t xml:space="preserve"> </w:t>
      </w:r>
      <w:r>
        <w:t>that</w:t>
      </w:r>
      <w:r>
        <w:rPr>
          <w:spacing w:val="-5"/>
        </w:rPr>
        <w:t xml:space="preserve"> </w:t>
      </w:r>
      <w:r>
        <w:t>must</w:t>
      </w:r>
      <w:r>
        <w:rPr>
          <w:spacing w:val="-6"/>
        </w:rPr>
        <w:t xml:space="preserve"> </w:t>
      </w:r>
      <w:r>
        <w:t>be</w:t>
      </w:r>
      <w:r>
        <w:rPr>
          <w:spacing w:val="-5"/>
        </w:rPr>
        <w:t xml:space="preserve"> </w:t>
      </w:r>
      <w:r>
        <w:t>addressed,</w:t>
      </w:r>
      <w:r>
        <w:rPr>
          <w:spacing w:val="22"/>
          <w:w w:val="99"/>
        </w:rPr>
        <w:t xml:space="preserve"> </w:t>
      </w:r>
      <w:r>
        <w:t>such</w:t>
      </w:r>
      <w:r>
        <w:rPr>
          <w:spacing w:val="-5"/>
        </w:rPr>
        <w:t xml:space="preserve"> </w:t>
      </w:r>
      <w:r>
        <w:t>as</w:t>
      </w:r>
      <w:r>
        <w:rPr>
          <w:spacing w:val="-6"/>
        </w:rPr>
        <w:t xml:space="preserve"> </w:t>
      </w:r>
      <w:r>
        <w:t>the</w:t>
      </w:r>
      <w:r>
        <w:rPr>
          <w:spacing w:val="-5"/>
        </w:rPr>
        <w:t xml:space="preserve"> </w:t>
      </w:r>
      <w:r>
        <w:t>safe</w:t>
      </w:r>
      <w:r>
        <w:rPr>
          <w:spacing w:val="-5"/>
        </w:rPr>
        <w:t xml:space="preserve"> </w:t>
      </w:r>
      <w:r>
        <w:rPr>
          <w:spacing w:val="-1"/>
        </w:rPr>
        <w:t>transportation</w:t>
      </w:r>
      <w:r>
        <w:rPr>
          <w:spacing w:val="-7"/>
        </w:rPr>
        <w:t xml:space="preserve"> </w:t>
      </w:r>
      <w:r>
        <w:t>of</w:t>
      </w:r>
      <w:r>
        <w:rPr>
          <w:spacing w:val="-5"/>
        </w:rPr>
        <w:t xml:space="preserve"> </w:t>
      </w:r>
      <w:r>
        <w:t>children</w:t>
      </w:r>
      <w:r>
        <w:rPr>
          <w:spacing w:val="-5"/>
        </w:rPr>
        <w:t xml:space="preserve"> </w:t>
      </w:r>
      <w:r>
        <w:rPr>
          <w:spacing w:val="-1"/>
        </w:rPr>
        <w:t>in</w:t>
      </w:r>
      <w:r>
        <w:rPr>
          <w:spacing w:val="-4"/>
        </w:rPr>
        <w:t xml:space="preserve"> </w:t>
      </w:r>
      <w:r>
        <w:t>cars.</w:t>
      </w:r>
      <w:r>
        <w:rPr>
          <w:spacing w:val="23"/>
          <w:w w:val="99"/>
        </w:rPr>
        <w:t xml:space="preserve"> </w:t>
      </w:r>
      <w:r>
        <w:rPr>
          <w:spacing w:val="-1"/>
        </w:rPr>
        <w:t>Elders</w:t>
      </w:r>
      <w:r>
        <w:rPr>
          <w:spacing w:val="-4"/>
        </w:rPr>
        <w:t xml:space="preserve"> </w:t>
      </w:r>
      <w:r>
        <w:t>or</w:t>
      </w:r>
      <w:r>
        <w:rPr>
          <w:spacing w:val="-4"/>
        </w:rPr>
        <w:t xml:space="preserve"> </w:t>
      </w:r>
      <w:r>
        <w:rPr>
          <w:spacing w:val="-1"/>
        </w:rPr>
        <w:t>leaders</w:t>
      </w:r>
      <w:r>
        <w:rPr>
          <w:spacing w:val="-3"/>
        </w:rPr>
        <w:t xml:space="preserve"> </w:t>
      </w:r>
      <w:r>
        <w:t>of</w:t>
      </w:r>
      <w:r>
        <w:rPr>
          <w:spacing w:val="-4"/>
        </w:rPr>
        <w:t xml:space="preserve"> </w:t>
      </w:r>
      <w:r>
        <w:t>the</w:t>
      </w:r>
      <w:r>
        <w:rPr>
          <w:spacing w:val="-3"/>
        </w:rPr>
        <w:t xml:space="preserve"> </w:t>
      </w:r>
      <w:r>
        <w:rPr>
          <w:spacing w:val="-1"/>
        </w:rPr>
        <w:t>community</w:t>
      </w:r>
      <w:r>
        <w:rPr>
          <w:spacing w:val="-4"/>
        </w:rPr>
        <w:t xml:space="preserve"> </w:t>
      </w:r>
      <w:r>
        <w:t>can</w:t>
      </w:r>
      <w:r>
        <w:rPr>
          <w:spacing w:val="-4"/>
        </w:rPr>
        <w:t xml:space="preserve"> </w:t>
      </w:r>
      <w:r>
        <w:t>assist</w:t>
      </w:r>
      <w:r>
        <w:rPr>
          <w:spacing w:val="30"/>
        </w:rPr>
        <w:t xml:space="preserve"> </w:t>
      </w:r>
      <w:r>
        <w:rPr>
          <w:spacing w:val="-1"/>
        </w:rPr>
        <w:t>community</w:t>
      </w:r>
      <w:r>
        <w:rPr>
          <w:spacing w:val="-9"/>
        </w:rPr>
        <w:t xml:space="preserve"> </w:t>
      </w:r>
      <w:r>
        <w:t>professionals</w:t>
      </w:r>
      <w:r>
        <w:rPr>
          <w:spacing w:val="-8"/>
        </w:rPr>
        <w:t xml:space="preserve"> </w:t>
      </w:r>
      <w:r>
        <w:t>to</w:t>
      </w:r>
      <w:r>
        <w:rPr>
          <w:spacing w:val="-8"/>
        </w:rPr>
        <w:t xml:space="preserve"> </w:t>
      </w:r>
      <w:r>
        <w:t>promote</w:t>
      </w:r>
      <w:r>
        <w:rPr>
          <w:spacing w:val="-8"/>
        </w:rPr>
        <w:t xml:space="preserve"> </w:t>
      </w:r>
      <w:r>
        <w:rPr>
          <w:spacing w:val="-1"/>
        </w:rPr>
        <w:t>key</w:t>
      </w:r>
      <w:r>
        <w:rPr>
          <w:spacing w:val="-8"/>
        </w:rPr>
        <w:t xml:space="preserve"> </w:t>
      </w:r>
      <w:r>
        <w:t>health</w:t>
      </w:r>
      <w:r>
        <w:rPr>
          <w:spacing w:val="28"/>
          <w:w w:val="99"/>
        </w:rPr>
        <w:t xml:space="preserve"> </w:t>
      </w:r>
      <w:r>
        <w:t>and</w:t>
      </w:r>
      <w:r>
        <w:rPr>
          <w:spacing w:val="-8"/>
        </w:rPr>
        <w:t xml:space="preserve"> </w:t>
      </w:r>
      <w:r>
        <w:rPr>
          <w:spacing w:val="-1"/>
        </w:rPr>
        <w:t>wellbeing</w:t>
      </w:r>
      <w:r>
        <w:rPr>
          <w:spacing w:val="-6"/>
        </w:rPr>
        <w:t xml:space="preserve"> </w:t>
      </w:r>
      <w:r>
        <w:t>messages.</w:t>
      </w:r>
    </w:p>
    <w:p w:rsidR="00152DF8" w:rsidRDefault="00152DF8" w:rsidP="00152DF8">
      <w:pPr>
        <w:pStyle w:val="Bullets-1"/>
        <w:tabs>
          <w:tab w:val="left" w:pos="142"/>
        </w:tabs>
      </w:pPr>
      <w:r w:rsidRPr="006E590F">
        <w:rPr>
          <w:spacing w:val="-6"/>
        </w:rPr>
        <w:t>Talk</w:t>
      </w:r>
      <w:r>
        <w:t xml:space="preserve"> to </w:t>
      </w:r>
      <w:proofErr w:type="spellStart"/>
      <w:r>
        <w:t>organisations</w:t>
      </w:r>
      <w:proofErr w:type="spellEnd"/>
      <w:r>
        <w:t xml:space="preserve"> or agencies who work</w:t>
      </w:r>
      <w:r w:rsidR="006E590F">
        <w:t xml:space="preserve"> </w:t>
      </w:r>
      <w:r w:rsidRPr="006E590F">
        <w:rPr>
          <w:spacing w:val="-1"/>
        </w:rPr>
        <w:t>in</w:t>
      </w:r>
      <w:r w:rsidRPr="006E590F">
        <w:rPr>
          <w:spacing w:val="-5"/>
        </w:rPr>
        <w:t xml:space="preserve"> </w:t>
      </w:r>
      <w:r>
        <w:t>the</w:t>
      </w:r>
      <w:r w:rsidRPr="006E590F">
        <w:rPr>
          <w:spacing w:val="-5"/>
        </w:rPr>
        <w:t xml:space="preserve"> </w:t>
      </w:r>
      <w:r w:rsidRPr="006E590F">
        <w:rPr>
          <w:spacing w:val="-1"/>
        </w:rPr>
        <w:t>local</w:t>
      </w:r>
      <w:r w:rsidRPr="006E590F">
        <w:rPr>
          <w:spacing w:val="-5"/>
        </w:rPr>
        <w:t xml:space="preserve"> </w:t>
      </w:r>
      <w:r w:rsidRPr="006E590F">
        <w:rPr>
          <w:spacing w:val="-1"/>
        </w:rPr>
        <w:t>community</w:t>
      </w:r>
      <w:r w:rsidRPr="006E590F">
        <w:rPr>
          <w:spacing w:val="-5"/>
        </w:rPr>
        <w:t xml:space="preserve"> </w:t>
      </w:r>
      <w:r w:rsidRPr="006E590F">
        <w:rPr>
          <w:spacing w:val="-1"/>
        </w:rPr>
        <w:t>in</w:t>
      </w:r>
      <w:r w:rsidRPr="006E590F">
        <w:rPr>
          <w:spacing w:val="-5"/>
        </w:rPr>
        <w:t xml:space="preserve"> </w:t>
      </w:r>
      <w:r>
        <w:t>supporting</w:t>
      </w:r>
      <w:r w:rsidRPr="006E590F">
        <w:rPr>
          <w:spacing w:val="-5"/>
        </w:rPr>
        <w:t xml:space="preserve"> </w:t>
      </w:r>
      <w:r>
        <w:t>children</w:t>
      </w:r>
      <w:r w:rsidRPr="006E590F">
        <w:rPr>
          <w:spacing w:val="21"/>
          <w:w w:val="99"/>
        </w:rPr>
        <w:t xml:space="preserve"> </w:t>
      </w:r>
      <w:r>
        <w:t>and</w:t>
      </w:r>
      <w:r w:rsidRPr="006E590F">
        <w:rPr>
          <w:spacing w:val="-9"/>
        </w:rPr>
        <w:t xml:space="preserve"> </w:t>
      </w:r>
      <w:r>
        <w:t>families</w:t>
      </w:r>
      <w:r w:rsidRPr="006E590F">
        <w:rPr>
          <w:spacing w:val="-9"/>
        </w:rPr>
        <w:t xml:space="preserve"> </w:t>
      </w:r>
      <w:r>
        <w:t>from</w:t>
      </w:r>
      <w:r w:rsidRPr="006E590F">
        <w:rPr>
          <w:spacing w:val="-8"/>
        </w:rPr>
        <w:t xml:space="preserve"> </w:t>
      </w:r>
      <w:r w:rsidRPr="006E590F">
        <w:rPr>
          <w:spacing w:val="-1"/>
        </w:rPr>
        <w:t>diverse</w:t>
      </w:r>
      <w:r w:rsidRPr="006E590F">
        <w:rPr>
          <w:spacing w:val="-8"/>
        </w:rPr>
        <w:t xml:space="preserve"> </w:t>
      </w:r>
      <w:r w:rsidRPr="006E590F">
        <w:rPr>
          <w:spacing w:val="-1"/>
        </w:rPr>
        <w:t>cultural</w:t>
      </w:r>
      <w:r w:rsidRPr="006E590F">
        <w:rPr>
          <w:spacing w:val="-8"/>
        </w:rPr>
        <w:t xml:space="preserve"> </w:t>
      </w:r>
      <w:r>
        <w:t>backgrounds.</w:t>
      </w:r>
      <w:r w:rsidRPr="006E590F">
        <w:rPr>
          <w:spacing w:val="29"/>
          <w:w w:val="99"/>
        </w:rPr>
        <w:t xml:space="preserve"> </w:t>
      </w:r>
      <w:r w:rsidRPr="006E590F">
        <w:rPr>
          <w:spacing w:val="-1"/>
        </w:rPr>
        <w:t>These</w:t>
      </w:r>
      <w:r w:rsidRPr="006E590F">
        <w:rPr>
          <w:spacing w:val="-5"/>
        </w:rPr>
        <w:t xml:space="preserve"> </w:t>
      </w:r>
      <w:proofErr w:type="spellStart"/>
      <w:r>
        <w:t>organisations</w:t>
      </w:r>
      <w:proofErr w:type="spellEnd"/>
      <w:r w:rsidRPr="006E590F">
        <w:rPr>
          <w:spacing w:val="-6"/>
        </w:rPr>
        <w:t xml:space="preserve"> </w:t>
      </w:r>
      <w:r w:rsidRPr="006E590F">
        <w:rPr>
          <w:spacing w:val="-1"/>
        </w:rPr>
        <w:t>may</w:t>
      </w:r>
      <w:r w:rsidRPr="006E590F">
        <w:rPr>
          <w:spacing w:val="-4"/>
        </w:rPr>
        <w:t xml:space="preserve"> </w:t>
      </w:r>
      <w:r>
        <w:t>be</w:t>
      </w:r>
      <w:r w:rsidRPr="006E590F">
        <w:rPr>
          <w:spacing w:val="-5"/>
        </w:rPr>
        <w:t xml:space="preserve"> </w:t>
      </w:r>
      <w:r>
        <w:t>able</w:t>
      </w:r>
      <w:r w:rsidRPr="006E590F">
        <w:rPr>
          <w:spacing w:val="-6"/>
        </w:rPr>
        <w:t xml:space="preserve"> </w:t>
      </w:r>
      <w:r>
        <w:t>to</w:t>
      </w:r>
      <w:r w:rsidRPr="006E590F">
        <w:rPr>
          <w:spacing w:val="-4"/>
        </w:rPr>
        <w:t xml:space="preserve"> </w:t>
      </w:r>
      <w:r>
        <w:t>assist</w:t>
      </w:r>
      <w:r w:rsidRPr="006E590F">
        <w:rPr>
          <w:spacing w:val="-6"/>
        </w:rPr>
        <w:t xml:space="preserve"> </w:t>
      </w:r>
      <w:r w:rsidRPr="006E590F">
        <w:rPr>
          <w:spacing w:val="-1"/>
        </w:rPr>
        <w:t>you</w:t>
      </w:r>
      <w:r w:rsidRPr="006E590F">
        <w:rPr>
          <w:spacing w:val="23"/>
          <w:w w:val="99"/>
        </w:rPr>
        <w:t xml:space="preserve"> </w:t>
      </w:r>
      <w:r>
        <w:t>to</w:t>
      </w:r>
      <w:r w:rsidRPr="006E590F">
        <w:rPr>
          <w:spacing w:val="-6"/>
        </w:rPr>
        <w:t xml:space="preserve"> </w:t>
      </w:r>
      <w:r>
        <w:t>understand</w:t>
      </w:r>
      <w:r w:rsidRPr="006E590F">
        <w:rPr>
          <w:spacing w:val="-6"/>
        </w:rPr>
        <w:t xml:space="preserve"> </w:t>
      </w:r>
      <w:r>
        <w:t>the</w:t>
      </w:r>
      <w:r w:rsidRPr="006E590F">
        <w:rPr>
          <w:spacing w:val="-6"/>
        </w:rPr>
        <w:t xml:space="preserve"> </w:t>
      </w:r>
      <w:r>
        <w:t>experience</w:t>
      </w:r>
      <w:r w:rsidRPr="006E590F">
        <w:rPr>
          <w:spacing w:val="-6"/>
        </w:rPr>
        <w:t xml:space="preserve"> </w:t>
      </w:r>
      <w:r>
        <w:t>of</w:t>
      </w:r>
      <w:r w:rsidRPr="006E590F">
        <w:rPr>
          <w:spacing w:val="-6"/>
        </w:rPr>
        <w:t xml:space="preserve"> </w:t>
      </w:r>
      <w:r>
        <w:t>road</w:t>
      </w:r>
      <w:r w:rsidRPr="006E590F">
        <w:rPr>
          <w:spacing w:val="-6"/>
        </w:rPr>
        <w:t xml:space="preserve"> </w:t>
      </w:r>
      <w:r w:rsidRPr="006E590F">
        <w:rPr>
          <w:spacing w:val="-1"/>
        </w:rPr>
        <w:t>safety</w:t>
      </w:r>
      <w:r w:rsidRPr="006E590F">
        <w:rPr>
          <w:spacing w:val="-6"/>
        </w:rPr>
        <w:t xml:space="preserve"> </w:t>
      </w:r>
      <w:r>
        <w:t>for</w:t>
      </w:r>
      <w:r w:rsidRPr="006E590F">
        <w:rPr>
          <w:spacing w:val="23"/>
          <w:w w:val="99"/>
        </w:rPr>
        <w:t xml:space="preserve"> </w:t>
      </w:r>
      <w:r>
        <w:t>families</w:t>
      </w:r>
      <w:r w:rsidRPr="006E590F">
        <w:rPr>
          <w:spacing w:val="-8"/>
        </w:rPr>
        <w:t xml:space="preserve"> </w:t>
      </w:r>
      <w:r>
        <w:t>before</w:t>
      </w:r>
      <w:r w:rsidRPr="006E590F">
        <w:rPr>
          <w:spacing w:val="-6"/>
        </w:rPr>
        <w:t xml:space="preserve"> </w:t>
      </w:r>
      <w:r>
        <w:t>they</w:t>
      </w:r>
      <w:r w:rsidRPr="006E590F">
        <w:rPr>
          <w:spacing w:val="-6"/>
        </w:rPr>
        <w:t xml:space="preserve"> </w:t>
      </w:r>
      <w:r w:rsidRPr="006E590F">
        <w:rPr>
          <w:spacing w:val="-1"/>
        </w:rPr>
        <w:t>arrived</w:t>
      </w:r>
      <w:r w:rsidRPr="006E590F">
        <w:rPr>
          <w:spacing w:val="-7"/>
        </w:rPr>
        <w:t xml:space="preserve"> </w:t>
      </w:r>
      <w:r w:rsidRPr="006E590F">
        <w:rPr>
          <w:spacing w:val="-1"/>
        </w:rPr>
        <w:t>in</w:t>
      </w:r>
      <w:r w:rsidRPr="006E590F">
        <w:rPr>
          <w:spacing w:val="-6"/>
        </w:rPr>
        <w:t xml:space="preserve"> </w:t>
      </w:r>
      <w:r w:rsidRPr="006E590F">
        <w:rPr>
          <w:spacing w:val="-1"/>
        </w:rPr>
        <w:t>Australia,</w:t>
      </w:r>
      <w:r w:rsidRPr="006E590F">
        <w:rPr>
          <w:spacing w:val="-7"/>
        </w:rPr>
        <w:t xml:space="preserve"> </w:t>
      </w:r>
      <w:r>
        <w:t>e.g.</w:t>
      </w:r>
      <w:r w:rsidRPr="006E590F">
        <w:rPr>
          <w:spacing w:val="30"/>
          <w:w w:val="99"/>
        </w:rPr>
        <w:t xml:space="preserve"> </w:t>
      </w:r>
      <w:r>
        <w:t>families</w:t>
      </w:r>
      <w:r w:rsidRPr="006E590F">
        <w:rPr>
          <w:spacing w:val="-7"/>
        </w:rPr>
        <w:t xml:space="preserve"> </w:t>
      </w:r>
      <w:r w:rsidRPr="006E590F">
        <w:rPr>
          <w:spacing w:val="-1"/>
        </w:rPr>
        <w:t>may</w:t>
      </w:r>
      <w:r w:rsidRPr="006E590F">
        <w:rPr>
          <w:spacing w:val="-5"/>
        </w:rPr>
        <w:t xml:space="preserve"> </w:t>
      </w:r>
      <w:r w:rsidRPr="006E590F">
        <w:rPr>
          <w:spacing w:val="-1"/>
        </w:rPr>
        <w:t>have</w:t>
      </w:r>
      <w:r w:rsidRPr="006E590F">
        <w:rPr>
          <w:spacing w:val="-5"/>
        </w:rPr>
        <w:t xml:space="preserve"> </w:t>
      </w:r>
      <w:r>
        <w:t>previously</w:t>
      </w:r>
      <w:r w:rsidRPr="006E590F">
        <w:rPr>
          <w:spacing w:val="-5"/>
        </w:rPr>
        <w:t xml:space="preserve"> </w:t>
      </w:r>
      <w:r>
        <w:t>been</w:t>
      </w:r>
      <w:r w:rsidRPr="006E590F">
        <w:rPr>
          <w:spacing w:val="-5"/>
        </w:rPr>
        <w:t xml:space="preserve"> </w:t>
      </w:r>
      <w:r w:rsidRPr="006E590F">
        <w:rPr>
          <w:spacing w:val="-1"/>
        </w:rPr>
        <w:t>living</w:t>
      </w:r>
      <w:r w:rsidRPr="006E590F">
        <w:rPr>
          <w:spacing w:val="-4"/>
        </w:rPr>
        <w:t xml:space="preserve"> </w:t>
      </w:r>
      <w:r w:rsidRPr="006E590F">
        <w:rPr>
          <w:spacing w:val="-1"/>
        </w:rPr>
        <w:t xml:space="preserve">in </w:t>
      </w:r>
      <w:r>
        <w:t>a</w:t>
      </w:r>
      <w:r w:rsidRPr="006E590F">
        <w:rPr>
          <w:spacing w:val="-6"/>
        </w:rPr>
        <w:t xml:space="preserve"> </w:t>
      </w:r>
      <w:r>
        <w:t>country</w:t>
      </w:r>
      <w:r w:rsidRPr="006E590F">
        <w:rPr>
          <w:spacing w:val="-5"/>
        </w:rPr>
        <w:t xml:space="preserve"> </w:t>
      </w:r>
      <w:r w:rsidRPr="006E590F">
        <w:rPr>
          <w:spacing w:val="-1"/>
        </w:rPr>
        <w:t>where</w:t>
      </w:r>
      <w:r w:rsidRPr="006E590F">
        <w:rPr>
          <w:spacing w:val="-6"/>
        </w:rPr>
        <w:t xml:space="preserve"> </w:t>
      </w:r>
      <w:r>
        <w:t>seatbelts</w:t>
      </w:r>
      <w:r w:rsidRPr="006E590F">
        <w:rPr>
          <w:spacing w:val="-5"/>
        </w:rPr>
        <w:t xml:space="preserve"> </w:t>
      </w:r>
      <w:r>
        <w:t>or</w:t>
      </w:r>
      <w:r w:rsidRPr="006E590F">
        <w:rPr>
          <w:spacing w:val="-5"/>
        </w:rPr>
        <w:t xml:space="preserve"> </w:t>
      </w:r>
      <w:r>
        <w:t>child</w:t>
      </w:r>
      <w:r w:rsidRPr="006E590F">
        <w:rPr>
          <w:spacing w:val="-7"/>
        </w:rPr>
        <w:t xml:space="preserve"> </w:t>
      </w:r>
      <w:r w:rsidRPr="006E590F">
        <w:rPr>
          <w:spacing w:val="-1"/>
        </w:rPr>
        <w:t>restraints</w:t>
      </w:r>
      <w:r w:rsidR="006E590F">
        <w:rPr>
          <w:spacing w:val="-1"/>
        </w:rPr>
        <w:t xml:space="preserve"> </w:t>
      </w:r>
      <w:r w:rsidRPr="006E590F">
        <w:rPr>
          <w:spacing w:val="-1"/>
        </w:rPr>
        <w:t>were</w:t>
      </w:r>
      <w:r w:rsidRPr="006E590F">
        <w:rPr>
          <w:spacing w:val="-8"/>
        </w:rPr>
        <w:t xml:space="preserve"> </w:t>
      </w:r>
      <w:r>
        <w:t>not</w:t>
      </w:r>
      <w:r w:rsidRPr="006E590F">
        <w:rPr>
          <w:spacing w:val="-9"/>
        </w:rPr>
        <w:t xml:space="preserve"> </w:t>
      </w:r>
      <w:r>
        <w:t>required.</w:t>
      </w:r>
    </w:p>
    <w:p w:rsidR="00152DF8" w:rsidRDefault="00152DF8" w:rsidP="00152DF8">
      <w:pPr>
        <w:pStyle w:val="Bullets-1"/>
        <w:tabs>
          <w:tab w:val="left" w:pos="142"/>
        </w:tabs>
      </w:pPr>
      <w:r>
        <w:t xml:space="preserve">Be </w:t>
      </w:r>
      <w:r w:rsidRPr="006E590F">
        <w:rPr>
          <w:spacing w:val="-1"/>
        </w:rPr>
        <w:t>sensitive</w:t>
      </w:r>
      <w:r>
        <w:t xml:space="preserve"> and try to </w:t>
      </w:r>
      <w:r w:rsidRPr="006E590F">
        <w:rPr>
          <w:spacing w:val="-1"/>
        </w:rPr>
        <w:t>avoid</w:t>
      </w:r>
      <w:r>
        <w:t xml:space="preserve"> judging families,</w:t>
      </w:r>
      <w:r w:rsidRPr="006E590F">
        <w:rPr>
          <w:spacing w:val="29"/>
        </w:rPr>
        <w:t xml:space="preserve"> </w:t>
      </w:r>
      <w:r>
        <w:t>particularly</w:t>
      </w:r>
      <w:r w:rsidRPr="006E590F">
        <w:rPr>
          <w:spacing w:val="-1"/>
        </w:rPr>
        <w:t xml:space="preserve"> </w:t>
      </w:r>
      <w:r>
        <w:t>where English</w:t>
      </w:r>
      <w:r w:rsidRPr="006E590F">
        <w:rPr>
          <w:spacing w:val="-1"/>
        </w:rPr>
        <w:t xml:space="preserve"> </w:t>
      </w:r>
      <w:r>
        <w:t>is</w:t>
      </w:r>
      <w:r w:rsidRPr="006E590F">
        <w:rPr>
          <w:spacing w:val="-1"/>
        </w:rPr>
        <w:t xml:space="preserve"> </w:t>
      </w:r>
      <w:r>
        <w:t>not a</w:t>
      </w:r>
      <w:r w:rsidRPr="006E590F">
        <w:rPr>
          <w:spacing w:val="-1"/>
        </w:rPr>
        <w:t xml:space="preserve"> </w:t>
      </w:r>
      <w:r>
        <w:t>first language.</w:t>
      </w:r>
      <w:r w:rsidR="006E590F">
        <w:t xml:space="preserve"> </w:t>
      </w:r>
      <w:r>
        <w:t>It</w:t>
      </w:r>
      <w:r w:rsidRPr="006E590F">
        <w:rPr>
          <w:spacing w:val="-6"/>
        </w:rPr>
        <w:t xml:space="preserve"> </w:t>
      </w:r>
      <w:r>
        <w:t>can</w:t>
      </w:r>
      <w:r w:rsidRPr="006E590F">
        <w:rPr>
          <w:spacing w:val="-4"/>
        </w:rPr>
        <w:t xml:space="preserve"> </w:t>
      </w:r>
      <w:r>
        <w:t>be</w:t>
      </w:r>
      <w:r w:rsidRPr="006E590F">
        <w:rPr>
          <w:spacing w:val="-5"/>
        </w:rPr>
        <w:t xml:space="preserve"> </w:t>
      </w:r>
      <w:r>
        <w:t>hard</w:t>
      </w:r>
      <w:r w:rsidRPr="006E590F">
        <w:rPr>
          <w:spacing w:val="-5"/>
        </w:rPr>
        <w:t xml:space="preserve"> </w:t>
      </w:r>
      <w:r>
        <w:t>to</w:t>
      </w:r>
      <w:r w:rsidRPr="006E590F">
        <w:rPr>
          <w:spacing w:val="-5"/>
        </w:rPr>
        <w:t xml:space="preserve"> </w:t>
      </w:r>
      <w:r>
        <w:t>understand</w:t>
      </w:r>
      <w:r w:rsidRPr="006E590F">
        <w:rPr>
          <w:spacing w:val="-5"/>
        </w:rPr>
        <w:t xml:space="preserve"> </w:t>
      </w:r>
      <w:r>
        <w:t>new</w:t>
      </w:r>
      <w:r w:rsidRPr="006E590F">
        <w:rPr>
          <w:spacing w:val="-5"/>
        </w:rPr>
        <w:t xml:space="preserve"> </w:t>
      </w:r>
      <w:r>
        <w:t>rules</w:t>
      </w:r>
      <w:r w:rsidRPr="006E590F">
        <w:rPr>
          <w:spacing w:val="-6"/>
        </w:rPr>
        <w:t xml:space="preserve"> </w:t>
      </w:r>
      <w:r>
        <w:t>and</w:t>
      </w:r>
      <w:r w:rsidRPr="006E590F">
        <w:rPr>
          <w:spacing w:val="-5"/>
        </w:rPr>
        <w:t xml:space="preserve"> </w:t>
      </w:r>
      <w:r w:rsidRPr="006E590F">
        <w:rPr>
          <w:spacing w:val="-1"/>
        </w:rPr>
        <w:t>cultural</w:t>
      </w:r>
      <w:r w:rsidRPr="006E590F">
        <w:rPr>
          <w:spacing w:val="23"/>
        </w:rPr>
        <w:t xml:space="preserve"> </w:t>
      </w:r>
      <w:r>
        <w:t>attitudes,</w:t>
      </w:r>
      <w:r w:rsidRPr="006E590F">
        <w:rPr>
          <w:spacing w:val="-7"/>
        </w:rPr>
        <w:t xml:space="preserve"> </w:t>
      </w:r>
      <w:r>
        <w:t>and</w:t>
      </w:r>
      <w:r w:rsidRPr="006E590F">
        <w:rPr>
          <w:spacing w:val="-5"/>
        </w:rPr>
        <w:t xml:space="preserve"> </w:t>
      </w:r>
      <w:r w:rsidRPr="006E590F">
        <w:rPr>
          <w:spacing w:val="-1"/>
        </w:rPr>
        <w:t>many</w:t>
      </w:r>
      <w:r w:rsidRPr="006E590F">
        <w:rPr>
          <w:spacing w:val="-5"/>
        </w:rPr>
        <w:t xml:space="preserve"> </w:t>
      </w:r>
      <w:r>
        <w:t>of</w:t>
      </w:r>
      <w:r w:rsidRPr="006E590F">
        <w:rPr>
          <w:spacing w:val="-4"/>
        </w:rPr>
        <w:t xml:space="preserve"> </w:t>
      </w:r>
      <w:r>
        <w:t>us</w:t>
      </w:r>
      <w:r w:rsidRPr="006E590F">
        <w:rPr>
          <w:spacing w:val="-6"/>
        </w:rPr>
        <w:t xml:space="preserve"> </w:t>
      </w:r>
      <w:r>
        <w:t>need</w:t>
      </w:r>
      <w:r w:rsidRPr="006E590F">
        <w:rPr>
          <w:spacing w:val="-5"/>
        </w:rPr>
        <w:t xml:space="preserve"> </w:t>
      </w:r>
      <w:r>
        <w:t>help</w:t>
      </w:r>
      <w:r w:rsidRPr="006E590F">
        <w:rPr>
          <w:spacing w:val="-6"/>
        </w:rPr>
        <w:t xml:space="preserve"> </w:t>
      </w:r>
      <w:r>
        <w:t>to</w:t>
      </w:r>
      <w:r w:rsidRPr="006E590F">
        <w:rPr>
          <w:spacing w:val="-4"/>
        </w:rPr>
        <w:t xml:space="preserve"> </w:t>
      </w:r>
      <w:r>
        <w:t>engage</w:t>
      </w:r>
      <w:r w:rsidRPr="006E590F">
        <w:rPr>
          <w:spacing w:val="-6"/>
        </w:rPr>
        <w:t xml:space="preserve"> </w:t>
      </w:r>
      <w:r>
        <w:t>our</w:t>
      </w:r>
      <w:r w:rsidRPr="006E590F">
        <w:rPr>
          <w:spacing w:val="21"/>
          <w:w w:val="99"/>
        </w:rPr>
        <w:t xml:space="preserve"> </w:t>
      </w:r>
      <w:r>
        <w:t>children</w:t>
      </w:r>
      <w:r w:rsidRPr="006E590F">
        <w:rPr>
          <w:spacing w:val="-5"/>
        </w:rPr>
        <w:t xml:space="preserve"> </w:t>
      </w:r>
      <w:r w:rsidRPr="006E590F">
        <w:rPr>
          <w:spacing w:val="-1"/>
        </w:rPr>
        <w:t>in</w:t>
      </w:r>
      <w:r w:rsidRPr="006E590F">
        <w:rPr>
          <w:spacing w:val="-4"/>
        </w:rPr>
        <w:t xml:space="preserve"> </w:t>
      </w:r>
      <w:r>
        <w:t>safe</w:t>
      </w:r>
      <w:r w:rsidRPr="006E590F">
        <w:rPr>
          <w:spacing w:val="-5"/>
        </w:rPr>
        <w:t xml:space="preserve"> </w:t>
      </w:r>
      <w:r>
        <w:t>road</w:t>
      </w:r>
      <w:r w:rsidRPr="006E590F">
        <w:rPr>
          <w:spacing w:val="-5"/>
        </w:rPr>
        <w:t xml:space="preserve"> </w:t>
      </w:r>
      <w:r w:rsidRPr="006E590F">
        <w:rPr>
          <w:spacing w:val="-1"/>
        </w:rPr>
        <w:t>practice.</w:t>
      </w:r>
      <w:r w:rsidRPr="006E590F">
        <w:rPr>
          <w:spacing w:val="-6"/>
        </w:rPr>
        <w:t xml:space="preserve"> </w:t>
      </w:r>
      <w:r w:rsidRPr="006E590F">
        <w:rPr>
          <w:spacing w:val="-1"/>
        </w:rPr>
        <w:t>Role-</w:t>
      </w:r>
      <w:proofErr w:type="spellStart"/>
      <w:r w:rsidRPr="006E590F">
        <w:rPr>
          <w:spacing w:val="-1"/>
        </w:rPr>
        <w:t>modelling</w:t>
      </w:r>
      <w:proofErr w:type="spellEnd"/>
      <w:r w:rsidRPr="006E590F">
        <w:rPr>
          <w:spacing w:val="-5"/>
        </w:rPr>
        <w:t xml:space="preserve"> </w:t>
      </w:r>
      <w:r>
        <w:t>safe</w:t>
      </w:r>
      <w:r w:rsidRPr="006E590F">
        <w:rPr>
          <w:spacing w:val="31"/>
          <w:w w:val="99"/>
        </w:rPr>
        <w:t xml:space="preserve"> </w:t>
      </w:r>
      <w:r w:rsidRPr="006E590F">
        <w:rPr>
          <w:spacing w:val="-2"/>
        </w:rPr>
        <w:t>practices</w:t>
      </w:r>
      <w:r w:rsidRPr="006E590F">
        <w:rPr>
          <w:spacing w:val="-7"/>
        </w:rPr>
        <w:t xml:space="preserve"> </w:t>
      </w:r>
      <w:r w:rsidRPr="006E590F">
        <w:rPr>
          <w:spacing w:val="-1"/>
        </w:rPr>
        <w:t>and</w:t>
      </w:r>
      <w:r w:rsidRPr="006E590F">
        <w:rPr>
          <w:spacing w:val="-5"/>
        </w:rPr>
        <w:t xml:space="preserve"> </w:t>
      </w:r>
      <w:r w:rsidRPr="006E590F">
        <w:rPr>
          <w:spacing w:val="-1"/>
        </w:rPr>
        <w:t>teaching</w:t>
      </w:r>
      <w:r w:rsidRPr="006E590F">
        <w:rPr>
          <w:spacing w:val="-6"/>
        </w:rPr>
        <w:t xml:space="preserve"> </w:t>
      </w:r>
      <w:r w:rsidRPr="006E590F">
        <w:rPr>
          <w:spacing w:val="-1"/>
        </w:rPr>
        <w:t>children</w:t>
      </w:r>
      <w:r w:rsidRPr="006E590F">
        <w:rPr>
          <w:spacing w:val="-5"/>
        </w:rPr>
        <w:t xml:space="preserve"> </w:t>
      </w:r>
      <w:r w:rsidRPr="006E590F">
        <w:rPr>
          <w:spacing w:val="-1"/>
        </w:rPr>
        <w:t>road</w:t>
      </w:r>
      <w:r w:rsidRPr="006E590F">
        <w:rPr>
          <w:spacing w:val="-6"/>
        </w:rPr>
        <w:t xml:space="preserve"> </w:t>
      </w:r>
      <w:r w:rsidRPr="006E590F">
        <w:rPr>
          <w:spacing w:val="-1"/>
        </w:rPr>
        <w:t>safety</w:t>
      </w:r>
      <w:r w:rsidRPr="006E590F">
        <w:rPr>
          <w:spacing w:val="-5"/>
        </w:rPr>
        <w:t xml:space="preserve"> </w:t>
      </w:r>
      <w:r w:rsidRPr="006E590F">
        <w:rPr>
          <w:spacing w:val="-1"/>
        </w:rPr>
        <w:t>skills</w:t>
      </w:r>
      <w:r w:rsidRPr="006E590F">
        <w:rPr>
          <w:spacing w:val="-5"/>
        </w:rPr>
        <w:t xml:space="preserve"> </w:t>
      </w:r>
      <w:r w:rsidRPr="006E590F">
        <w:rPr>
          <w:spacing w:val="-1"/>
        </w:rPr>
        <w:t>will</w:t>
      </w:r>
      <w:r w:rsidRPr="006E590F">
        <w:rPr>
          <w:spacing w:val="24"/>
        </w:rPr>
        <w:t xml:space="preserve"> </w:t>
      </w:r>
      <w:r>
        <w:t>also</w:t>
      </w:r>
      <w:r w:rsidRPr="006E590F">
        <w:rPr>
          <w:spacing w:val="-6"/>
        </w:rPr>
        <w:t xml:space="preserve"> </w:t>
      </w:r>
      <w:r>
        <w:t>help</w:t>
      </w:r>
      <w:r w:rsidRPr="006E590F">
        <w:rPr>
          <w:spacing w:val="-5"/>
        </w:rPr>
        <w:t xml:space="preserve"> </w:t>
      </w:r>
      <w:r w:rsidRPr="006E590F">
        <w:rPr>
          <w:spacing w:val="-1"/>
        </w:rPr>
        <w:t>make</w:t>
      </w:r>
      <w:r w:rsidRPr="006E590F">
        <w:rPr>
          <w:spacing w:val="-5"/>
        </w:rPr>
        <w:t xml:space="preserve"> </w:t>
      </w:r>
      <w:r>
        <w:t>the</w:t>
      </w:r>
      <w:r w:rsidRPr="006E590F">
        <w:rPr>
          <w:spacing w:val="-4"/>
        </w:rPr>
        <w:t xml:space="preserve"> </w:t>
      </w:r>
      <w:r w:rsidRPr="006E590F">
        <w:rPr>
          <w:spacing w:val="-1"/>
        </w:rPr>
        <w:t>whole</w:t>
      </w:r>
      <w:r w:rsidRPr="006E590F">
        <w:rPr>
          <w:spacing w:val="-4"/>
        </w:rPr>
        <w:t xml:space="preserve"> </w:t>
      </w:r>
      <w:r>
        <w:t>family</w:t>
      </w:r>
      <w:r w:rsidRPr="006E590F">
        <w:rPr>
          <w:spacing w:val="-6"/>
        </w:rPr>
        <w:t xml:space="preserve"> </w:t>
      </w:r>
      <w:r>
        <w:t>safer</w:t>
      </w:r>
      <w:r w:rsidRPr="006E590F">
        <w:rPr>
          <w:spacing w:val="-4"/>
        </w:rPr>
        <w:t xml:space="preserve"> </w:t>
      </w:r>
      <w:r>
        <w:t>road</w:t>
      </w:r>
      <w:r w:rsidRPr="006E590F">
        <w:rPr>
          <w:spacing w:val="-5"/>
        </w:rPr>
        <w:t xml:space="preserve"> </w:t>
      </w:r>
      <w:r>
        <w:t>users.</w:t>
      </w:r>
    </w:p>
    <w:p w:rsidR="00152DF8" w:rsidRDefault="00152DF8" w:rsidP="00152DF8">
      <w:pPr>
        <w:pStyle w:val="Bullets-1"/>
        <w:tabs>
          <w:tab w:val="left" w:pos="142"/>
        </w:tabs>
      </w:pPr>
      <w:r>
        <w:t xml:space="preserve">Use bilingual </w:t>
      </w:r>
      <w:r w:rsidRPr="006E590F">
        <w:rPr>
          <w:spacing w:val="-1"/>
        </w:rPr>
        <w:t>workers</w:t>
      </w:r>
      <w:r>
        <w:t xml:space="preserve"> or </w:t>
      </w:r>
      <w:r w:rsidRPr="006E590F">
        <w:rPr>
          <w:spacing w:val="-1"/>
        </w:rPr>
        <w:t>invite</w:t>
      </w:r>
      <w:r>
        <w:t xml:space="preserve"> a parent to assist</w:t>
      </w:r>
      <w:r w:rsidRPr="006E590F">
        <w:rPr>
          <w:spacing w:val="28"/>
        </w:rPr>
        <w:t xml:space="preserve"> </w:t>
      </w:r>
      <w:r w:rsidRPr="006E590F">
        <w:rPr>
          <w:spacing w:val="-1"/>
        </w:rPr>
        <w:t>you</w:t>
      </w:r>
      <w:r w:rsidRPr="006E590F">
        <w:rPr>
          <w:spacing w:val="-7"/>
        </w:rPr>
        <w:t xml:space="preserve"> </w:t>
      </w:r>
      <w:r>
        <w:t>to</w:t>
      </w:r>
      <w:r w:rsidRPr="006E590F">
        <w:rPr>
          <w:spacing w:val="-6"/>
        </w:rPr>
        <w:t xml:space="preserve"> </w:t>
      </w:r>
      <w:r>
        <w:t>communicate</w:t>
      </w:r>
      <w:r w:rsidRPr="006E590F">
        <w:rPr>
          <w:spacing w:val="-7"/>
        </w:rPr>
        <w:t xml:space="preserve"> </w:t>
      </w:r>
      <w:r>
        <w:t>the</w:t>
      </w:r>
      <w:r w:rsidRPr="006E590F">
        <w:rPr>
          <w:spacing w:val="-6"/>
        </w:rPr>
        <w:t xml:space="preserve"> </w:t>
      </w:r>
      <w:r w:rsidRPr="006E590F">
        <w:rPr>
          <w:spacing w:val="-1"/>
        </w:rPr>
        <w:t>key</w:t>
      </w:r>
      <w:r w:rsidRPr="006E590F">
        <w:rPr>
          <w:spacing w:val="-7"/>
        </w:rPr>
        <w:t xml:space="preserve"> </w:t>
      </w:r>
      <w:r>
        <w:t>messages</w:t>
      </w:r>
      <w:r w:rsidRPr="006E590F">
        <w:rPr>
          <w:spacing w:val="-7"/>
        </w:rPr>
        <w:t xml:space="preserve"> </w:t>
      </w:r>
      <w:r>
        <w:t>around</w:t>
      </w:r>
      <w:r w:rsidRPr="006E590F">
        <w:rPr>
          <w:spacing w:val="21"/>
          <w:w w:val="99"/>
        </w:rPr>
        <w:t xml:space="preserve"> </w:t>
      </w:r>
      <w:r>
        <w:t>road</w:t>
      </w:r>
      <w:r w:rsidRPr="006E590F">
        <w:rPr>
          <w:spacing w:val="-8"/>
        </w:rPr>
        <w:t xml:space="preserve"> </w:t>
      </w:r>
      <w:r w:rsidRPr="006E590F">
        <w:rPr>
          <w:spacing w:val="-3"/>
        </w:rPr>
        <w:t>safety.</w:t>
      </w:r>
      <w:r w:rsidRPr="006E590F">
        <w:rPr>
          <w:spacing w:val="-7"/>
        </w:rPr>
        <w:t xml:space="preserve"> </w:t>
      </w:r>
      <w:r w:rsidRPr="006E590F">
        <w:rPr>
          <w:spacing w:val="-1"/>
        </w:rPr>
        <w:t>Parents</w:t>
      </w:r>
      <w:r w:rsidRPr="006E590F">
        <w:rPr>
          <w:spacing w:val="-8"/>
        </w:rPr>
        <w:t xml:space="preserve"> </w:t>
      </w:r>
      <w:r>
        <w:t>can</w:t>
      </w:r>
      <w:r w:rsidRPr="006E590F">
        <w:rPr>
          <w:spacing w:val="-7"/>
        </w:rPr>
        <w:t xml:space="preserve"> </w:t>
      </w:r>
      <w:r>
        <w:t>become</w:t>
      </w:r>
      <w:r w:rsidRPr="006E590F">
        <w:rPr>
          <w:spacing w:val="-7"/>
        </w:rPr>
        <w:t xml:space="preserve"> </w:t>
      </w:r>
      <w:r w:rsidRPr="006E590F">
        <w:rPr>
          <w:spacing w:val="-1"/>
        </w:rPr>
        <w:t>safety</w:t>
      </w:r>
      <w:r w:rsidRPr="006E590F">
        <w:rPr>
          <w:spacing w:val="-7"/>
        </w:rPr>
        <w:t xml:space="preserve"> </w:t>
      </w:r>
      <w:r>
        <w:t>champions</w:t>
      </w:r>
      <w:r w:rsidRPr="006E590F">
        <w:rPr>
          <w:spacing w:val="29"/>
          <w:w w:val="99"/>
        </w:rPr>
        <w:t xml:space="preserve"> </w:t>
      </w:r>
      <w:r>
        <w:t>and</w:t>
      </w:r>
      <w:r w:rsidRPr="006E590F">
        <w:rPr>
          <w:spacing w:val="-7"/>
        </w:rPr>
        <w:t xml:space="preserve"> </w:t>
      </w:r>
      <w:r>
        <w:t>help</w:t>
      </w:r>
      <w:r w:rsidRPr="006E590F">
        <w:rPr>
          <w:spacing w:val="-7"/>
        </w:rPr>
        <w:t xml:space="preserve"> </w:t>
      </w:r>
      <w:r>
        <w:t>other</w:t>
      </w:r>
      <w:r w:rsidRPr="006E590F">
        <w:rPr>
          <w:spacing w:val="-6"/>
        </w:rPr>
        <w:t xml:space="preserve"> </w:t>
      </w:r>
      <w:r>
        <w:t>families</w:t>
      </w:r>
      <w:r w:rsidRPr="006E590F">
        <w:rPr>
          <w:spacing w:val="-8"/>
        </w:rPr>
        <w:t xml:space="preserve"> </w:t>
      </w:r>
      <w:r>
        <w:t>to</w:t>
      </w:r>
      <w:r w:rsidRPr="006E590F">
        <w:rPr>
          <w:spacing w:val="-6"/>
        </w:rPr>
        <w:t xml:space="preserve"> </w:t>
      </w:r>
      <w:r>
        <w:t>understand</w:t>
      </w:r>
      <w:r w:rsidRPr="006E590F">
        <w:rPr>
          <w:spacing w:val="-7"/>
        </w:rPr>
        <w:t xml:space="preserve"> </w:t>
      </w:r>
      <w:r>
        <w:t>rules</w:t>
      </w:r>
      <w:r w:rsidR="006E590F">
        <w:t xml:space="preserve"> </w:t>
      </w:r>
      <w:r>
        <w:t>and</w:t>
      </w:r>
      <w:r w:rsidRPr="006E590F">
        <w:rPr>
          <w:spacing w:val="-6"/>
        </w:rPr>
        <w:t xml:space="preserve"> </w:t>
      </w:r>
      <w:r>
        <w:t>expectations,</w:t>
      </w:r>
      <w:r w:rsidRPr="006E590F">
        <w:rPr>
          <w:spacing w:val="-7"/>
        </w:rPr>
        <w:t xml:space="preserve"> </w:t>
      </w:r>
      <w:r>
        <w:t>and</w:t>
      </w:r>
      <w:r w:rsidRPr="006E590F">
        <w:rPr>
          <w:spacing w:val="-6"/>
        </w:rPr>
        <w:t xml:space="preserve"> </w:t>
      </w:r>
      <w:r>
        <w:t>how</w:t>
      </w:r>
      <w:r w:rsidRPr="006E590F">
        <w:rPr>
          <w:spacing w:val="-6"/>
        </w:rPr>
        <w:t xml:space="preserve"> </w:t>
      </w:r>
      <w:r>
        <w:t>to</w:t>
      </w:r>
      <w:r w:rsidRPr="006E590F">
        <w:rPr>
          <w:spacing w:val="-5"/>
        </w:rPr>
        <w:t xml:space="preserve"> </w:t>
      </w:r>
      <w:r>
        <w:t>adopt</w:t>
      </w:r>
      <w:r w:rsidRPr="006E590F">
        <w:rPr>
          <w:spacing w:val="-6"/>
        </w:rPr>
        <w:t xml:space="preserve"> </w:t>
      </w:r>
      <w:r>
        <w:t>safer</w:t>
      </w:r>
      <w:r w:rsidRPr="006E590F">
        <w:rPr>
          <w:spacing w:val="-5"/>
        </w:rPr>
        <w:t xml:space="preserve"> </w:t>
      </w:r>
      <w:r>
        <w:t>road</w:t>
      </w:r>
      <w:r w:rsidRPr="006E590F">
        <w:rPr>
          <w:w w:val="99"/>
        </w:rPr>
        <w:t xml:space="preserve"> </w:t>
      </w:r>
      <w:r>
        <w:t>use</w:t>
      </w:r>
      <w:r w:rsidRPr="006E590F">
        <w:rPr>
          <w:spacing w:val="-14"/>
        </w:rPr>
        <w:t xml:space="preserve"> </w:t>
      </w:r>
      <w:r w:rsidRPr="006E590F">
        <w:rPr>
          <w:spacing w:val="-1"/>
        </w:rPr>
        <w:t>strategies.</w:t>
      </w:r>
    </w:p>
    <w:p w:rsidR="00152DF8" w:rsidRPr="00152DF8" w:rsidRDefault="00152DF8" w:rsidP="00152DF8">
      <w:pPr>
        <w:pStyle w:val="Bullets-1"/>
        <w:tabs>
          <w:tab w:val="left" w:pos="142"/>
        </w:tabs>
      </w:pPr>
      <w:r w:rsidRPr="00152DF8">
        <w:t>Educators could collect images of their local communi</w:t>
      </w:r>
      <w:r w:rsidRPr="00152DF8">
        <w:rPr>
          <w:spacing w:val="-1"/>
        </w:rPr>
        <w:t>t</w:t>
      </w:r>
      <w:r w:rsidRPr="00152DF8">
        <w:t>y</w:t>
      </w:r>
      <w:r w:rsidRPr="00152DF8">
        <w:rPr>
          <w:spacing w:val="-7"/>
        </w:rPr>
        <w:t xml:space="preserve"> </w:t>
      </w:r>
      <w:r w:rsidRPr="00152DF8">
        <w:rPr>
          <w:spacing w:val="-1"/>
        </w:rPr>
        <w:t>(i</w:t>
      </w:r>
      <w:r w:rsidRPr="00152DF8">
        <w:t>n</w:t>
      </w:r>
      <w:r w:rsidRPr="00152DF8">
        <w:rPr>
          <w:spacing w:val="-6"/>
        </w:rPr>
        <w:t xml:space="preserve"> </w:t>
      </w:r>
      <w:r w:rsidRPr="00152DF8">
        <w:t>particula</w:t>
      </w:r>
      <w:r w:rsidRPr="00152DF8">
        <w:rPr>
          <w:spacing w:val="-27"/>
        </w:rPr>
        <w:t>r</w:t>
      </w:r>
      <w:r w:rsidRPr="00152DF8">
        <w:t>,</w:t>
      </w:r>
      <w:r w:rsidRPr="00152DF8">
        <w:rPr>
          <w:spacing w:val="-7"/>
        </w:rPr>
        <w:t xml:space="preserve"> </w:t>
      </w:r>
      <w:r w:rsidRPr="00152DF8">
        <w:t>places</w:t>
      </w:r>
      <w:r w:rsidRPr="00152DF8">
        <w:rPr>
          <w:spacing w:val="-6"/>
        </w:rPr>
        <w:t xml:space="preserve"> </w:t>
      </w:r>
      <w:r w:rsidRPr="00152DF8">
        <w:t>that</w:t>
      </w:r>
      <w:r w:rsidRPr="00152DF8">
        <w:rPr>
          <w:spacing w:val="-6"/>
        </w:rPr>
        <w:t xml:space="preserve"> </w:t>
      </w:r>
      <w:r w:rsidRPr="00152DF8">
        <w:t>families</w:t>
      </w:r>
      <w:r w:rsidRPr="00152DF8">
        <w:rPr>
          <w:spacing w:val="-8"/>
        </w:rPr>
        <w:t xml:space="preserve"> </w:t>
      </w:r>
      <w:r w:rsidRPr="00152DF8">
        <w:t>and</w:t>
      </w:r>
      <w:r w:rsidRPr="00152DF8">
        <w:rPr>
          <w:w w:val="99"/>
        </w:rPr>
        <w:t xml:space="preserve"> </w:t>
      </w:r>
      <w:r w:rsidRPr="00152DF8">
        <w:t>children</w:t>
      </w:r>
      <w:r w:rsidRPr="00152DF8">
        <w:rPr>
          <w:spacing w:val="-5"/>
        </w:rPr>
        <w:t xml:space="preserve"> </w:t>
      </w:r>
      <w:r w:rsidRPr="00152DF8">
        <w:t>might</w:t>
      </w:r>
      <w:r w:rsidRPr="00152DF8">
        <w:rPr>
          <w:spacing w:val="-5"/>
        </w:rPr>
        <w:t xml:space="preserve"> </w:t>
      </w:r>
      <w:r w:rsidRPr="00152DF8">
        <w:t>visit</w:t>
      </w:r>
      <w:r w:rsidRPr="00152DF8">
        <w:rPr>
          <w:spacing w:val="-5"/>
        </w:rPr>
        <w:t xml:space="preserve"> </w:t>
      </w:r>
      <w:r w:rsidRPr="00152DF8">
        <w:t>regularly)</w:t>
      </w:r>
      <w:r w:rsidRPr="00152DF8">
        <w:rPr>
          <w:spacing w:val="-6"/>
        </w:rPr>
        <w:t xml:space="preserve"> </w:t>
      </w:r>
      <w:r w:rsidRPr="00152DF8">
        <w:t>and</w:t>
      </w:r>
      <w:r w:rsidRPr="00152DF8">
        <w:rPr>
          <w:spacing w:val="-5"/>
        </w:rPr>
        <w:t xml:space="preserve"> </w:t>
      </w:r>
      <w:r w:rsidRPr="00152DF8">
        <w:rPr>
          <w:spacing w:val="-1"/>
        </w:rPr>
        <w:t>display</w:t>
      </w:r>
      <w:r w:rsidRPr="00152DF8">
        <w:rPr>
          <w:spacing w:val="-4"/>
        </w:rPr>
        <w:t xml:space="preserve"> </w:t>
      </w:r>
      <w:r w:rsidRPr="00152DF8">
        <w:t>them</w:t>
      </w:r>
      <w:r w:rsidRPr="00152DF8">
        <w:rPr>
          <w:spacing w:val="-5"/>
        </w:rPr>
        <w:t xml:space="preserve"> </w:t>
      </w:r>
      <w:r w:rsidRPr="00152DF8">
        <w:rPr>
          <w:spacing w:val="-1"/>
        </w:rPr>
        <w:t>in</w:t>
      </w:r>
      <w:r w:rsidRPr="00152DF8">
        <w:rPr>
          <w:spacing w:val="24"/>
        </w:rPr>
        <w:t xml:space="preserve"> </w:t>
      </w:r>
      <w:r w:rsidRPr="00152DF8">
        <w:t>the</w:t>
      </w:r>
      <w:r w:rsidRPr="00152DF8">
        <w:rPr>
          <w:spacing w:val="-4"/>
        </w:rPr>
        <w:t xml:space="preserve"> </w:t>
      </w:r>
      <w:r w:rsidRPr="00152DF8">
        <w:t>service</w:t>
      </w:r>
      <w:r w:rsidRPr="00152DF8">
        <w:rPr>
          <w:spacing w:val="-4"/>
        </w:rPr>
        <w:t xml:space="preserve"> </w:t>
      </w:r>
      <w:r w:rsidRPr="00152DF8">
        <w:t>to</w:t>
      </w:r>
      <w:r w:rsidRPr="00152DF8">
        <w:rPr>
          <w:spacing w:val="-4"/>
        </w:rPr>
        <w:t xml:space="preserve"> </w:t>
      </w:r>
      <w:r w:rsidRPr="00152DF8">
        <w:t>assist</w:t>
      </w:r>
      <w:r w:rsidRPr="00152DF8">
        <w:rPr>
          <w:spacing w:val="-5"/>
        </w:rPr>
        <w:t xml:space="preserve"> </w:t>
      </w:r>
      <w:r w:rsidRPr="00152DF8">
        <w:t>children</w:t>
      </w:r>
      <w:r w:rsidRPr="00152DF8">
        <w:rPr>
          <w:spacing w:val="-4"/>
        </w:rPr>
        <w:t xml:space="preserve"> </w:t>
      </w:r>
      <w:r w:rsidRPr="00152DF8">
        <w:t>and</w:t>
      </w:r>
      <w:r w:rsidRPr="00152DF8">
        <w:rPr>
          <w:spacing w:val="-5"/>
        </w:rPr>
        <w:t xml:space="preserve"> </w:t>
      </w:r>
      <w:r w:rsidRPr="00152DF8">
        <w:t>families</w:t>
      </w:r>
      <w:r w:rsidRPr="00152DF8">
        <w:rPr>
          <w:spacing w:val="-5"/>
        </w:rPr>
        <w:t xml:space="preserve"> </w:t>
      </w:r>
      <w:r w:rsidRPr="00152DF8">
        <w:t>to</w:t>
      </w:r>
      <w:r w:rsidRPr="00152DF8">
        <w:rPr>
          <w:spacing w:val="-4"/>
        </w:rPr>
        <w:t xml:space="preserve"> </w:t>
      </w:r>
      <w:r w:rsidRPr="00152DF8">
        <w:t>feel</w:t>
      </w:r>
      <w:r w:rsidRPr="00152DF8">
        <w:rPr>
          <w:spacing w:val="-5"/>
        </w:rPr>
        <w:t xml:space="preserve"> </w:t>
      </w:r>
      <w:r w:rsidRPr="00152DF8">
        <w:t>a sense</w:t>
      </w:r>
      <w:r w:rsidRPr="00152DF8">
        <w:rPr>
          <w:spacing w:val="-5"/>
        </w:rPr>
        <w:t xml:space="preserve"> </w:t>
      </w:r>
      <w:r w:rsidRPr="00152DF8">
        <w:t>of</w:t>
      </w:r>
      <w:r w:rsidRPr="00152DF8">
        <w:rPr>
          <w:spacing w:val="-4"/>
        </w:rPr>
        <w:t xml:space="preserve"> </w:t>
      </w:r>
      <w:r w:rsidRPr="00152DF8">
        <w:t>belonging</w:t>
      </w:r>
      <w:r w:rsidRPr="00152DF8">
        <w:rPr>
          <w:spacing w:val="-5"/>
        </w:rPr>
        <w:t xml:space="preserve"> </w:t>
      </w:r>
      <w:r w:rsidRPr="00152DF8">
        <w:t>and</w:t>
      </w:r>
      <w:r w:rsidRPr="00152DF8">
        <w:rPr>
          <w:spacing w:val="-5"/>
        </w:rPr>
        <w:t xml:space="preserve"> </w:t>
      </w:r>
      <w:r w:rsidRPr="00152DF8">
        <w:t>become</w:t>
      </w:r>
      <w:r w:rsidRPr="00152DF8">
        <w:rPr>
          <w:spacing w:val="-4"/>
        </w:rPr>
        <w:t xml:space="preserve"> </w:t>
      </w:r>
      <w:r w:rsidRPr="00152DF8">
        <w:t>more</w:t>
      </w:r>
      <w:r w:rsidRPr="00152DF8">
        <w:rPr>
          <w:spacing w:val="-5"/>
        </w:rPr>
        <w:t xml:space="preserve"> </w:t>
      </w:r>
      <w:r w:rsidRPr="00152DF8">
        <w:rPr>
          <w:spacing w:val="-1"/>
        </w:rPr>
        <w:t>aware</w:t>
      </w:r>
      <w:r>
        <w:rPr>
          <w:spacing w:val="-1"/>
        </w:rPr>
        <w:t xml:space="preserve"> </w:t>
      </w:r>
      <w:r w:rsidRPr="00152DF8">
        <w:t>of</w:t>
      </w:r>
      <w:r w:rsidRPr="00152DF8">
        <w:rPr>
          <w:spacing w:val="-4"/>
        </w:rPr>
        <w:t xml:space="preserve"> </w:t>
      </w:r>
      <w:r w:rsidRPr="00152DF8">
        <w:t>how</w:t>
      </w:r>
      <w:r w:rsidRPr="00152DF8">
        <w:rPr>
          <w:spacing w:val="-5"/>
        </w:rPr>
        <w:t xml:space="preserve"> </w:t>
      </w:r>
      <w:r w:rsidRPr="00152DF8">
        <w:t>to</w:t>
      </w:r>
      <w:r w:rsidRPr="00152DF8">
        <w:rPr>
          <w:spacing w:val="-4"/>
        </w:rPr>
        <w:t xml:space="preserve"> </w:t>
      </w:r>
      <w:r w:rsidRPr="00152DF8">
        <w:t>use</w:t>
      </w:r>
      <w:r w:rsidRPr="00152DF8">
        <w:rPr>
          <w:spacing w:val="-5"/>
        </w:rPr>
        <w:t xml:space="preserve"> </w:t>
      </w:r>
      <w:r w:rsidRPr="00152DF8">
        <w:t>these</w:t>
      </w:r>
      <w:r w:rsidRPr="00152DF8">
        <w:rPr>
          <w:spacing w:val="-4"/>
        </w:rPr>
        <w:t xml:space="preserve"> </w:t>
      </w:r>
      <w:r w:rsidRPr="00152DF8">
        <w:t>spaces</w:t>
      </w:r>
      <w:r w:rsidRPr="00152DF8">
        <w:rPr>
          <w:spacing w:val="-4"/>
        </w:rPr>
        <w:t xml:space="preserve"> </w:t>
      </w:r>
      <w:r w:rsidRPr="00152DF8">
        <w:rPr>
          <w:spacing w:val="-3"/>
        </w:rPr>
        <w:t>safely.</w:t>
      </w:r>
    </w:p>
    <w:p w:rsidR="00160019" w:rsidRDefault="00160019" w:rsidP="00152DF8">
      <w:pPr>
        <w:pStyle w:val="Bullets-1"/>
        <w:numPr>
          <w:ilvl w:val="0"/>
          <w:numId w:val="0"/>
        </w:numPr>
        <w:tabs>
          <w:tab w:val="left" w:pos="142"/>
        </w:tabs>
        <w:ind w:left="426"/>
        <w:sectPr w:rsidR="00160019" w:rsidSect="009F5BCD">
          <w:type w:val="continuous"/>
          <w:pgSz w:w="11910" w:h="16840"/>
          <w:pgMar w:top="1134" w:right="578" w:bottom="278" w:left="578" w:header="720" w:footer="720" w:gutter="0"/>
          <w:cols w:space="720"/>
        </w:sectPr>
      </w:pPr>
    </w:p>
    <w:p w:rsidR="00131196" w:rsidRDefault="00131196" w:rsidP="00152DF8">
      <w:pPr>
        <w:pStyle w:val="BodyText"/>
        <w:tabs>
          <w:tab w:val="left" w:pos="142"/>
        </w:tabs>
        <w:spacing w:before="68" w:line="263" w:lineRule="auto"/>
        <w:ind w:right="930"/>
        <w:rPr>
          <w:color w:val="231F20"/>
        </w:rPr>
      </w:pPr>
    </w:p>
    <w:p w:rsidR="00B6396C" w:rsidRPr="00B70799" w:rsidRDefault="00B33BF0" w:rsidP="00152DF8">
      <w:pPr>
        <w:pStyle w:val="BodyText"/>
        <w:tabs>
          <w:tab w:val="left" w:pos="142"/>
        </w:tabs>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152DF8">
        <w:rPr>
          <w:color w:val="231F20"/>
          <w:spacing w:val="-2"/>
        </w:rPr>
        <w:t>For</w:t>
      </w:r>
      <w:r w:rsidR="00152DF8">
        <w:rPr>
          <w:color w:val="231F20"/>
          <w:spacing w:val="-5"/>
        </w:rPr>
        <w:t xml:space="preserve"> </w:t>
      </w:r>
      <w:r w:rsidR="00152DF8">
        <w:rPr>
          <w:color w:val="231F20"/>
        </w:rPr>
        <w:t>more</w:t>
      </w:r>
      <w:r w:rsidR="00152DF8">
        <w:rPr>
          <w:color w:val="231F20"/>
          <w:spacing w:val="-7"/>
        </w:rPr>
        <w:t xml:space="preserve"> </w:t>
      </w:r>
      <w:r w:rsidR="00152DF8">
        <w:rPr>
          <w:color w:val="231F20"/>
          <w:spacing w:val="-1"/>
        </w:rPr>
        <w:t>information</w:t>
      </w:r>
      <w:r w:rsidR="00152DF8">
        <w:rPr>
          <w:color w:val="231F20"/>
          <w:spacing w:val="-4"/>
        </w:rPr>
        <w:t xml:space="preserve"> </w:t>
      </w:r>
      <w:r w:rsidR="00152DF8">
        <w:rPr>
          <w:color w:val="231F20"/>
        </w:rPr>
        <w:t>about</w:t>
      </w:r>
      <w:r w:rsidR="00152DF8">
        <w:rPr>
          <w:color w:val="231F20"/>
          <w:spacing w:val="-6"/>
        </w:rPr>
        <w:t xml:space="preserve"> </w:t>
      </w:r>
      <w:r w:rsidR="00152DF8">
        <w:rPr>
          <w:color w:val="231F20"/>
        </w:rPr>
        <w:t>Starting</w:t>
      </w:r>
      <w:r w:rsidR="00152DF8">
        <w:rPr>
          <w:color w:val="231F20"/>
          <w:spacing w:val="-7"/>
        </w:rPr>
        <w:t xml:space="preserve"> </w:t>
      </w:r>
      <w:proofErr w:type="gramStart"/>
      <w:r w:rsidR="00152DF8">
        <w:rPr>
          <w:color w:val="231F20"/>
          <w:spacing w:val="-1"/>
        </w:rPr>
        <w:t>Out</w:t>
      </w:r>
      <w:proofErr w:type="gramEnd"/>
      <w:r w:rsidR="00152DF8">
        <w:rPr>
          <w:color w:val="231F20"/>
          <w:spacing w:val="-5"/>
        </w:rPr>
        <w:t xml:space="preserve"> </w:t>
      </w:r>
      <w:r w:rsidR="00152DF8">
        <w:rPr>
          <w:color w:val="231F20"/>
        </w:rPr>
        <w:t>Safely</w:t>
      </w:r>
      <w:r w:rsidR="00152DF8">
        <w:rPr>
          <w:color w:val="231F20"/>
          <w:spacing w:val="-6"/>
        </w:rPr>
        <w:t xml:space="preserve"> </w:t>
      </w:r>
      <w:r w:rsidR="00152DF8">
        <w:rPr>
          <w:color w:val="231F20"/>
        </w:rPr>
        <w:t>activities</w:t>
      </w:r>
      <w:r w:rsidR="00152DF8">
        <w:rPr>
          <w:color w:val="231F20"/>
          <w:spacing w:val="-7"/>
        </w:rPr>
        <w:t xml:space="preserve"> </w:t>
      </w:r>
      <w:r w:rsidR="00152DF8">
        <w:rPr>
          <w:color w:val="231F20"/>
        </w:rPr>
        <w:t>and</w:t>
      </w:r>
      <w:r w:rsidR="00152DF8">
        <w:rPr>
          <w:color w:val="231F20"/>
          <w:spacing w:val="-7"/>
        </w:rPr>
        <w:t xml:space="preserve"> </w:t>
      </w:r>
      <w:r w:rsidR="00152DF8">
        <w:rPr>
          <w:color w:val="231F20"/>
        </w:rPr>
        <w:t>resources</w:t>
      </w:r>
      <w:r w:rsidR="00152DF8">
        <w:rPr>
          <w:color w:val="231F20"/>
          <w:spacing w:val="-6"/>
        </w:rPr>
        <w:t xml:space="preserve"> </w:t>
      </w:r>
      <w:r w:rsidR="00152DF8">
        <w:rPr>
          <w:color w:val="231F20"/>
        </w:rPr>
        <w:t>please</w:t>
      </w:r>
      <w:r w:rsidR="00152DF8">
        <w:rPr>
          <w:color w:val="231F20"/>
          <w:spacing w:val="-5"/>
        </w:rPr>
        <w:t xml:space="preserve"> </w:t>
      </w:r>
      <w:r w:rsidR="00152DF8">
        <w:rPr>
          <w:color w:val="231F20"/>
        </w:rPr>
        <w:t>visit:</w:t>
      </w:r>
      <w:r w:rsidR="00152DF8">
        <w:rPr>
          <w:color w:val="231F20"/>
          <w:spacing w:val="25"/>
        </w:rPr>
        <w:t xml:space="preserve"> </w:t>
      </w:r>
      <w:hyperlink r:id="rId17">
        <w:r w:rsidR="00152DF8">
          <w:rPr>
            <w:color w:val="231F20"/>
            <w:spacing w:val="-1"/>
          </w:rPr>
          <w:t>http://roadsafetyeducation.vic.gov.au/resources/early-childhood.html</w:t>
        </w:r>
      </w:hyperlink>
    </w:p>
    <w:sectPr w:rsidR="00B6396C" w:rsidRPr="00B70799" w:rsidSect="00D94F11">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E2D" w:rsidRDefault="00814E2D" w:rsidP="00B12D50">
      <w:r>
        <w:separator/>
      </w:r>
    </w:p>
  </w:endnote>
  <w:endnote w:type="continuationSeparator" w:id="0">
    <w:p w:rsidR="00814E2D" w:rsidRDefault="00814E2D" w:rsidP="00B12D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0F" w:rsidRDefault="006E59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0F" w:rsidRDefault="006E59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0F" w:rsidRDefault="006E59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E2D" w:rsidRDefault="00814E2D" w:rsidP="00B12D50">
      <w:r>
        <w:separator/>
      </w:r>
    </w:p>
  </w:footnote>
  <w:footnote w:type="continuationSeparator" w:id="0">
    <w:p w:rsidR="00814E2D" w:rsidRDefault="00814E2D"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0F" w:rsidRDefault="006E59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2D" w:rsidRPr="00B12D50" w:rsidRDefault="00814E2D" w:rsidP="00B12D50">
    <w:pPr>
      <w:pStyle w:val="BodyText"/>
      <w:ind w:left="0"/>
    </w:pPr>
    <w:r w:rsidRPr="00B12D50">
      <w:t xml:space="preserve">Starting Out Safely Road Safety Educator </w:t>
    </w:r>
    <w:r>
      <w:t>Resource</w:t>
    </w:r>
    <w:bookmarkStart w:id="0" w:name="_GoBack"/>
    <w:bookmarkEnd w:id="0"/>
    <w:r>
      <w:rPr>
        <w:rFonts w:ascii="Verdana" w:hAnsi="Verdana" w:cs="Verdana"/>
        <w:color w:val="231F20"/>
        <w:sz w:val="16"/>
        <w:szCs w:val="16"/>
      </w:rPr>
      <w:t>–</w:t>
    </w:r>
    <w:r>
      <w:rPr>
        <w:rFonts w:ascii="Verdana" w:hAnsi="Verdana" w:cs="Verdana"/>
        <w:color w:val="231F20"/>
        <w:spacing w:val="-3"/>
        <w:sz w:val="16"/>
        <w:szCs w:val="16"/>
      </w:rPr>
      <w:t xml:space="preserve"> </w:t>
    </w:r>
    <w:r>
      <w:rPr>
        <w:rFonts w:ascii="Verdana" w:hAnsi="Verdana" w:cs="Verdana"/>
        <w:color w:val="231F20"/>
        <w:spacing w:val="-1"/>
        <w:sz w:val="16"/>
        <w:szCs w:val="16"/>
      </w:rPr>
      <w:t>Cultural</w:t>
    </w:r>
    <w:r>
      <w:rPr>
        <w:rFonts w:ascii="Verdana" w:hAnsi="Verdana" w:cs="Verdana"/>
        <w:color w:val="231F20"/>
        <w:spacing w:val="-4"/>
        <w:sz w:val="16"/>
        <w:szCs w:val="16"/>
      </w:rPr>
      <w:t xml:space="preserve"> </w:t>
    </w:r>
    <w:r>
      <w:rPr>
        <w:rFonts w:ascii="Verdana" w:hAnsi="Verdana" w:cs="Verdana"/>
        <w:color w:val="231F20"/>
        <w:sz w:val="16"/>
        <w:szCs w:val="16"/>
      </w:rPr>
      <w:t>competence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90F" w:rsidRDefault="006E59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9753E"/>
    <w:multiLevelType w:val="multilevel"/>
    <w:tmpl w:val="0F02462C"/>
    <w:lvl w:ilvl="0">
      <w:start w:val="1"/>
      <w:numFmt w:val="decimal"/>
      <w:lvlText w:val="%1"/>
      <w:lvlJc w:val="left"/>
      <w:pPr>
        <w:ind w:left="286" w:hanging="475"/>
        <w:jc w:val="left"/>
      </w:pPr>
      <w:rPr>
        <w:rFonts w:hint="default"/>
      </w:rPr>
    </w:lvl>
    <w:lvl w:ilvl="1">
      <w:start w:val="1"/>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F18EF"/>
    <w:multiLevelType w:val="multilevel"/>
    <w:tmpl w:val="8C283AE2"/>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4">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5">
    <w:nsid w:val="4A916D6A"/>
    <w:multiLevelType w:val="hybridMultilevel"/>
    <w:tmpl w:val="B1D2389C"/>
    <w:lvl w:ilvl="0" w:tplc="09F41394">
      <w:start w:val="1"/>
      <w:numFmt w:val="bullet"/>
      <w:lvlText w:val="•"/>
      <w:lvlJc w:val="left"/>
      <w:pPr>
        <w:ind w:left="170" w:hanging="171"/>
      </w:pPr>
      <w:rPr>
        <w:rFonts w:ascii="Verdana" w:eastAsia="Verdana" w:hAnsi="Verdana" w:hint="default"/>
        <w:color w:val="231F20"/>
        <w:sz w:val="18"/>
        <w:szCs w:val="18"/>
      </w:rPr>
    </w:lvl>
    <w:lvl w:ilvl="1" w:tplc="63B6A398">
      <w:start w:val="1"/>
      <w:numFmt w:val="bullet"/>
      <w:lvlText w:val="•"/>
      <w:lvlJc w:val="left"/>
      <w:pPr>
        <w:ind w:left="628" w:hanging="171"/>
      </w:pPr>
      <w:rPr>
        <w:rFonts w:hint="default"/>
      </w:rPr>
    </w:lvl>
    <w:lvl w:ilvl="2" w:tplc="9306B2CC">
      <w:start w:val="1"/>
      <w:numFmt w:val="bullet"/>
      <w:lvlText w:val="•"/>
      <w:lvlJc w:val="left"/>
      <w:pPr>
        <w:ind w:left="1086" w:hanging="171"/>
      </w:pPr>
      <w:rPr>
        <w:rFonts w:hint="default"/>
      </w:rPr>
    </w:lvl>
    <w:lvl w:ilvl="3" w:tplc="CAB64732">
      <w:start w:val="1"/>
      <w:numFmt w:val="bullet"/>
      <w:lvlText w:val="•"/>
      <w:lvlJc w:val="left"/>
      <w:pPr>
        <w:ind w:left="1543" w:hanging="171"/>
      </w:pPr>
      <w:rPr>
        <w:rFonts w:hint="default"/>
      </w:rPr>
    </w:lvl>
    <w:lvl w:ilvl="4" w:tplc="CFEAF4D0">
      <w:start w:val="1"/>
      <w:numFmt w:val="bullet"/>
      <w:lvlText w:val="•"/>
      <w:lvlJc w:val="left"/>
      <w:pPr>
        <w:ind w:left="2001" w:hanging="171"/>
      </w:pPr>
      <w:rPr>
        <w:rFonts w:hint="default"/>
      </w:rPr>
    </w:lvl>
    <w:lvl w:ilvl="5" w:tplc="5484D6F0">
      <w:start w:val="1"/>
      <w:numFmt w:val="bullet"/>
      <w:lvlText w:val="•"/>
      <w:lvlJc w:val="left"/>
      <w:pPr>
        <w:ind w:left="2459" w:hanging="171"/>
      </w:pPr>
      <w:rPr>
        <w:rFonts w:hint="default"/>
      </w:rPr>
    </w:lvl>
    <w:lvl w:ilvl="6" w:tplc="669C1024">
      <w:start w:val="1"/>
      <w:numFmt w:val="bullet"/>
      <w:lvlText w:val="•"/>
      <w:lvlJc w:val="left"/>
      <w:pPr>
        <w:ind w:left="2917" w:hanging="171"/>
      </w:pPr>
      <w:rPr>
        <w:rFonts w:hint="default"/>
      </w:rPr>
    </w:lvl>
    <w:lvl w:ilvl="7" w:tplc="908AA112">
      <w:start w:val="1"/>
      <w:numFmt w:val="bullet"/>
      <w:lvlText w:val="•"/>
      <w:lvlJc w:val="left"/>
      <w:pPr>
        <w:ind w:left="3375" w:hanging="171"/>
      </w:pPr>
      <w:rPr>
        <w:rFonts w:hint="default"/>
      </w:rPr>
    </w:lvl>
    <w:lvl w:ilvl="8" w:tplc="B87AD5A8">
      <w:start w:val="1"/>
      <w:numFmt w:val="bullet"/>
      <w:lvlText w:val="•"/>
      <w:lvlJc w:val="left"/>
      <w:pPr>
        <w:ind w:left="3833" w:hanging="171"/>
      </w:pPr>
      <w:rPr>
        <w:rFonts w:hint="default"/>
      </w:rPr>
    </w:lvl>
  </w:abstractNum>
  <w:abstractNum w:abstractNumId="6">
    <w:nsid w:val="53D305BC"/>
    <w:multiLevelType w:val="hybridMultilevel"/>
    <w:tmpl w:val="4A6A155C"/>
    <w:lvl w:ilvl="0" w:tplc="BFEEBE2C">
      <w:start w:val="1"/>
      <w:numFmt w:val="bullet"/>
      <w:lvlText w:val="•"/>
      <w:lvlJc w:val="left"/>
      <w:pPr>
        <w:ind w:left="170" w:hanging="171"/>
      </w:pPr>
      <w:rPr>
        <w:rFonts w:ascii="Verdana" w:eastAsia="Verdana" w:hAnsi="Verdana" w:hint="default"/>
        <w:color w:val="231F20"/>
        <w:sz w:val="18"/>
        <w:szCs w:val="18"/>
      </w:rPr>
    </w:lvl>
    <w:lvl w:ilvl="1" w:tplc="4582EBD0">
      <w:start w:val="1"/>
      <w:numFmt w:val="bullet"/>
      <w:lvlText w:val="•"/>
      <w:lvlJc w:val="left"/>
      <w:pPr>
        <w:ind w:left="644" w:hanging="171"/>
      </w:pPr>
      <w:rPr>
        <w:rFonts w:hint="default"/>
      </w:rPr>
    </w:lvl>
    <w:lvl w:ilvl="2" w:tplc="37ECD37C">
      <w:start w:val="1"/>
      <w:numFmt w:val="bullet"/>
      <w:lvlText w:val="•"/>
      <w:lvlJc w:val="left"/>
      <w:pPr>
        <w:ind w:left="1117" w:hanging="171"/>
      </w:pPr>
      <w:rPr>
        <w:rFonts w:hint="default"/>
      </w:rPr>
    </w:lvl>
    <w:lvl w:ilvl="3" w:tplc="DBACF860">
      <w:start w:val="1"/>
      <w:numFmt w:val="bullet"/>
      <w:lvlText w:val="•"/>
      <w:lvlJc w:val="left"/>
      <w:pPr>
        <w:ind w:left="1591" w:hanging="171"/>
      </w:pPr>
      <w:rPr>
        <w:rFonts w:hint="default"/>
      </w:rPr>
    </w:lvl>
    <w:lvl w:ilvl="4" w:tplc="128CC908">
      <w:start w:val="1"/>
      <w:numFmt w:val="bullet"/>
      <w:lvlText w:val="•"/>
      <w:lvlJc w:val="left"/>
      <w:pPr>
        <w:ind w:left="2065" w:hanging="171"/>
      </w:pPr>
      <w:rPr>
        <w:rFonts w:hint="default"/>
      </w:rPr>
    </w:lvl>
    <w:lvl w:ilvl="5" w:tplc="C1B4BCAE">
      <w:start w:val="1"/>
      <w:numFmt w:val="bullet"/>
      <w:lvlText w:val="•"/>
      <w:lvlJc w:val="left"/>
      <w:pPr>
        <w:ind w:left="2539" w:hanging="171"/>
      </w:pPr>
      <w:rPr>
        <w:rFonts w:hint="default"/>
      </w:rPr>
    </w:lvl>
    <w:lvl w:ilvl="6" w:tplc="FEE2EF6C">
      <w:start w:val="1"/>
      <w:numFmt w:val="bullet"/>
      <w:lvlText w:val="•"/>
      <w:lvlJc w:val="left"/>
      <w:pPr>
        <w:ind w:left="3013" w:hanging="171"/>
      </w:pPr>
      <w:rPr>
        <w:rFonts w:hint="default"/>
      </w:rPr>
    </w:lvl>
    <w:lvl w:ilvl="7" w:tplc="ABE4E00E">
      <w:start w:val="1"/>
      <w:numFmt w:val="bullet"/>
      <w:lvlText w:val="•"/>
      <w:lvlJc w:val="left"/>
      <w:pPr>
        <w:ind w:left="3487" w:hanging="171"/>
      </w:pPr>
      <w:rPr>
        <w:rFonts w:hint="default"/>
      </w:rPr>
    </w:lvl>
    <w:lvl w:ilvl="8" w:tplc="22907A6A">
      <w:start w:val="1"/>
      <w:numFmt w:val="bullet"/>
      <w:lvlText w:val="•"/>
      <w:lvlJc w:val="left"/>
      <w:pPr>
        <w:ind w:left="3961" w:hanging="171"/>
      </w:pPr>
      <w:rPr>
        <w:rFonts w:hint="default"/>
      </w:rPr>
    </w:lvl>
  </w:abstractNum>
  <w:abstractNum w:abstractNumId="7">
    <w:nsid w:val="700961C5"/>
    <w:multiLevelType w:val="multilevel"/>
    <w:tmpl w:val="6E0ACD6C"/>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8">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8"/>
  </w:num>
  <w:num w:numId="6">
    <w:abstractNumId w:val="1"/>
  </w:num>
  <w:num w:numId="7">
    <w:abstractNumId w:val="0"/>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B6396C"/>
    <w:rsid w:val="00131196"/>
    <w:rsid w:val="00152DF8"/>
    <w:rsid w:val="00160019"/>
    <w:rsid w:val="001B0D95"/>
    <w:rsid w:val="006E590F"/>
    <w:rsid w:val="00814E2D"/>
    <w:rsid w:val="008559BE"/>
    <w:rsid w:val="008840EA"/>
    <w:rsid w:val="009F5BCD"/>
    <w:rsid w:val="00A77DB5"/>
    <w:rsid w:val="00B12D50"/>
    <w:rsid w:val="00B33BF0"/>
    <w:rsid w:val="00B6396C"/>
    <w:rsid w:val="00B70799"/>
    <w:rsid w:val="00D94F11"/>
    <w:rsid w:val="00EE148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4F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D94F11"/>
  </w:style>
  <w:style w:type="paragraph" w:customStyle="1" w:styleId="TableParagraph">
    <w:name w:val="Table Paragraph"/>
    <w:basedOn w:val="Normal"/>
    <w:uiPriority w:val="1"/>
    <w:qFormat/>
    <w:rsid w:val="00D94F11"/>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990</Words>
  <Characters>5647</Characters>
  <Application>Microsoft Office Word</Application>
  <DocSecurity>4</DocSecurity>
  <Lines>47</Lines>
  <Paragraphs>13</Paragraphs>
  <ScaleCrop>false</ScaleCrop>
  <Company>Department of Transport</Company>
  <LinksUpToDate>false</LinksUpToDate>
  <CharactersWithSpaces>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2</cp:revision>
  <dcterms:created xsi:type="dcterms:W3CDTF">2014-09-16T04:14:00Z</dcterms:created>
  <dcterms:modified xsi:type="dcterms:W3CDTF">2014-09-16T04:14:00Z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